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C0F0" w14:textId="50A03614" w:rsidR="009E1AE8" w:rsidRPr="00011F79" w:rsidRDefault="009E1AE8" w:rsidP="009E1AE8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  <w:r w:rsidR="009A71C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Meeting</w:t>
      </w:r>
    </w:p>
    <w:p w14:paraId="686B8F73" w14:textId="3D01E07E" w:rsidR="009E1AE8" w:rsidRDefault="009E1AE8" w:rsidP="009E1AE8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F23C66">
        <w:rPr>
          <w:rFonts w:ascii="Arial" w:hAnsi="Arial" w:cs="Arial"/>
          <w:b/>
          <w:bCs/>
          <w:sz w:val="22"/>
          <w:szCs w:val="22"/>
        </w:rPr>
        <w:t>7</w:t>
      </w:r>
      <w:r w:rsidR="00F23C66" w:rsidRPr="00F23C6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23C66">
        <w:rPr>
          <w:rFonts w:ascii="Arial" w:hAnsi="Arial" w:cs="Arial"/>
          <w:b/>
          <w:bCs/>
          <w:sz w:val="22"/>
          <w:szCs w:val="22"/>
        </w:rPr>
        <w:t xml:space="preserve"> August </w:t>
      </w:r>
      <w:r w:rsidR="009A71C3">
        <w:rPr>
          <w:rFonts w:ascii="Arial" w:hAnsi="Arial" w:cs="Arial"/>
          <w:b/>
          <w:bCs/>
          <w:sz w:val="22"/>
          <w:szCs w:val="22"/>
        </w:rPr>
        <w:t>2025</w:t>
      </w:r>
    </w:p>
    <w:p w14:paraId="21E3C0CC" w14:textId="396806EF" w:rsidR="00A80FA2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A80FA2">
        <w:rPr>
          <w:rFonts w:ascii="Arial" w:hAnsi="Arial" w:cs="Arial"/>
          <w:sz w:val="22"/>
          <w:szCs w:val="22"/>
          <w:lang w:val="en-GB"/>
        </w:rPr>
        <w:t>C</w:t>
      </w:r>
      <w:r w:rsidR="00A80FA2" w:rsidRPr="00A80FA2">
        <w:rPr>
          <w:rFonts w:ascii="Arial" w:hAnsi="Arial" w:cs="Arial"/>
          <w:sz w:val="22"/>
          <w:szCs w:val="22"/>
        </w:rPr>
        <w:t>llrs: R Robson (Chairman), S Hubbard, C Myers, W Cooper</w:t>
      </w:r>
    </w:p>
    <w:p w14:paraId="07CDE6AB" w14:textId="3697C68A" w:rsidR="009E1AE8" w:rsidRPr="00011F79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  <w:t>Jake Richards (MP), Dawn Thomas (RMBC)</w:t>
      </w:r>
      <w:r w:rsidR="00AC39D8">
        <w:rPr>
          <w:rFonts w:ascii="Arial" w:hAnsi="Arial" w:cs="Arial"/>
          <w:sz w:val="22"/>
          <w:szCs w:val="22"/>
          <w:lang w:val="en-GB"/>
        </w:rPr>
        <w:t>,</w:t>
      </w:r>
      <w:r w:rsidR="009731E9">
        <w:rPr>
          <w:rFonts w:ascii="Arial" w:hAnsi="Arial" w:cs="Arial"/>
          <w:sz w:val="22"/>
          <w:szCs w:val="22"/>
          <w:lang w:val="en-GB"/>
        </w:rPr>
        <w:t xml:space="preserve"> Cllr Robert Taylor (RMBC)</w:t>
      </w:r>
    </w:p>
    <w:p w14:paraId="0116F47C" w14:textId="521D7737" w:rsidR="009E1AE8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Sarah Whitake</w:t>
      </w:r>
      <w:r w:rsidR="009731E9">
        <w:rPr>
          <w:rFonts w:ascii="Arial" w:hAnsi="Arial" w:cs="Arial"/>
          <w:sz w:val="22"/>
          <w:szCs w:val="22"/>
          <w:lang w:val="en-GB"/>
        </w:rPr>
        <w:t>r</w:t>
      </w:r>
      <w:r w:rsidR="00D344E5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375891">
        <w:rPr>
          <w:rFonts w:ascii="Arial" w:hAnsi="Arial" w:cs="Arial"/>
          <w:sz w:val="22"/>
          <w:szCs w:val="22"/>
          <w:lang w:val="en-GB"/>
        </w:rPr>
        <w:t>5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76C020B" w14:textId="77777777" w:rsidR="00F23C66" w:rsidRPr="006D3B55" w:rsidRDefault="00F23C66" w:rsidP="00F23C66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D3B55">
        <w:rPr>
          <w:rFonts w:ascii="Arial" w:hAnsi="Arial" w:cs="Arial"/>
          <w:b/>
          <w:bCs/>
          <w:sz w:val="22"/>
          <w:szCs w:val="22"/>
        </w:rPr>
        <w:t xml:space="preserve">A public session of 15 minutes was held in accordance with Section 3 of the Council’s Standing Orders. </w:t>
      </w:r>
    </w:p>
    <w:p w14:paraId="05975B68" w14:textId="53E90E8C" w:rsidR="00F23C66" w:rsidRPr="007B0BBE" w:rsidRDefault="00F23C66" w:rsidP="00F23C66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Anti-social Incident </w:t>
      </w:r>
      <w:r>
        <w:rPr>
          <w:rFonts w:ascii="Arial" w:hAnsi="Arial" w:cs="Arial"/>
          <w:sz w:val="22"/>
          <w:szCs w:val="22"/>
        </w:rPr>
        <w:t>– It was reported that there had been an incident in the village.  The matter has been reported to the Police who are investigating. – PC to contact the victims to express their concern and raise at the next CAP meeting.</w:t>
      </w:r>
    </w:p>
    <w:p w14:paraId="745581E6" w14:textId="3D5EEF3C" w:rsidR="008B2E58" w:rsidRPr="00EC5825" w:rsidRDefault="00F23C66" w:rsidP="008B2E5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24</w:t>
      </w:r>
      <w:r w:rsidR="008B2E58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05057E">
        <w:rPr>
          <w:rFonts w:ascii="Arial" w:eastAsia="Times New Roman" w:hAnsi="Arial" w:cs="Arial"/>
          <w:b/>
          <w:sz w:val="22"/>
          <w:szCs w:val="22"/>
        </w:rPr>
        <w:t>5</w:t>
      </w:r>
      <w:r w:rsidR="008B2E58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8B2E58" w:rsidRPr="00EC5825">
        <w:rPr>
          <w:rFonts w:ascii="Arial" w:hAnsi="Arial" w:cs="Arial"/>
          <w:b/>
          <w:sz w:val="22"/>
          <w:szCs w:val="22"/>
        </w:rPr>
        <w:t>To receive and approve any apologies for absence</w:t>
      </w:r>
      <w:r w:rsidR="008B2E58">
        <w:rPr>
          <w:rFonts w:ascii="Arial" w:hAnsi="Arial" w:cs="Arial"/>
          <w:b/>
          <w:sz w:val="22"/>
          <w:szCs w:val="22"/>
        </w:rPr>
        <w:t>.</w:t>
      </w:r>
    </w:p>
    <w:p w14:paraId="0F655895" w14:textId="77777777" w:rsidR="008B2E58" w:rsidRPr="00582517" w:rsidRDefault="008B2E58" w:rsidP="008B2E58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21243AF1" w14:textId="31E58149" w:rsidR="008B2E58" w:rsidRPr="004E1EE3" w:rsidRDefault="00F23C66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25</w:t>
      </w:r>
      <w:r w:rsidR="008B2E58">
        <w:rPr>
          <w:rFonts w:ascii="Arial" w:hAnsi="Arial" w:cs="Arial"/>
          <w:b/>
          <w:sz w:val="22"/>
          <w:szCs w:val="22"/>
          <w:lang w:val="en-GB"/>
        </w:rPr>
        <w:t>/2</w:t>
      </w:r>
      <w:r w:rsidR="00131216">
        <w:rPr>
          <w:rFonts w:ascii="Arial" w:hAnsi="Arial" w:cs="Arial"/>
          <w:b/>
          <w:sz w:val="22"/>
          <w:szCs w:val="22"/>
          <w:lang w:val="en-GB"/>
        </w:rPr>
        <w:t>5</w:t>
      </w:r>
      <w:r w:rsidR="008B2E58">
        <w:rPr>
          <w:rFonts w:ascii="Arial" w:hAnsi="Arial" w:cs="Arial"/>
          <w:b/>
          <w:sz w:val="22"/>
          <w:szCs w:val="22"/>
          <w:lang w:val="en-GB"/>
        </w:rPr>
        <w:t xml:space="preserve"> To note any declarations of interest on items to be discussed at this meeting.</w:t>
      </w:r>
    </w:p>
    <w:p w14:paraId="05F603ED" w14:textId="77777777" w:rsidR="008B2E58" w:rsidRPr="0087365E" w:rsidRDefault="008B2E58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4A013C71" w14:textId="160D0312" w:rsidR="008B2E58" w:rsidRPr="004E1EE3" w:rsidRDefault="00F23C66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26</w:t>
      </w:r>
      <w:r w:rsidR="008B2E58">
        <w:rPr>
          <w:rFonts w:ascii="Arial" w:hAnsi="Arial" w:cs="Arial"/>
          <w:b/>
          <w:sz w:val="22"/>
          <w:szCs w:val="22"/>
          <w:lang w:val="en-GB"/>
        </w:rPr>
        <w:t>/2</w:t>
      </w:r>
      <w:r w:rsidR="00121678">
        <w:rPr>
          <w:rFonts w:ascii="Arial" w:hAnsi="Arial" w:cs="Arial"/>
          <w:b/>
          <w:sz w:val="22"/>
          <w:szCs w:val="22"/>
          <w:lang w:val="en-GB"/>
        </w:rPr>
        <w:t>5</w:t>
      </w:r>
      <w:r w:rsidR="008B2E58"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public.</w:t>
      </w:r>
    </w:p>
    <w:p w14:paraId="2C788E5F" w14:textId="77777777" w:rsidR="008B2E58" w:rsidRDefault="008B2E58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27FAABC1" w14:textId="57DC57D8" w:rsidR="008B2E58" w:rsidRDefault="00F23C66" w:rsidP="008B2E5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27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>/2</w:t>
      </w:r>
      <w:r w:rsidR="00121678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>To approve and sign the minutes of the</w:t>
      </w:r>
      <w:r>
        <w:rPr>
          <w:rFonts w:ascii="Arial" w:hAnsi="Arial" w:cs="Arial"/>
          <w:b/>
          <w:bCs/>
          <w:sz w:val="22"/>
          <w:szCs w:val="22"/>
        </w:rPr>
        <w:t xml:space="preserve"> Annual General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 xml:space="preserve"> Parish Council meeting 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Pr="00F23C66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May </w:t>
      </w:r>
      <w:r w:rsidR="00121678">
        <w:rPr>
          <w:rFonts w:ascii="Arial" w:hAnsi="Arial" w:cs="Arial"/>
          <w:b/>
          <w:bCs/>
          <w:sz w:val="22"/>
          <w:szCs w:val="22"/>
        </w:rPr>
        <w:t>2025</w:t>
      </w:r>
      <w:r w:rsidR="008B2E58">
        <w:rPr>
          <w:rFonts w:ascii="Arial" w:hAnsi="Arial" w:cs="Arial"/>
          <w:b/>
          <w:bCs/>
          <w:sz w:val="22"/>
          <w:szCs w:val="22"/>
        </w:rPr>
        <w:t>.</w:t>
      </w:r>
    </w:p>
    <w:p w14:paraId="26E7E6B6" w14:textId="24B4CC5F" w:rsidR="008B39D9" w:rsidRDefault="008B2E58" w:rsidP="008B39D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="008B39D9" w:rsidRPr="008B39D9">
        <w:rPr>
          <w:rFonts w:ascii="Arial" w:hAnsi="Arial" w:cs="Arial"/>
          <w:b/>
          <w:sz w:val="22"/>
          <w:szCs w:val="22"/>
        </w:rPr>
        <w:t>It was noted that the minutes of the previous meeting contained an</w:t>
      </w:r>
      <w:r w:rsidR="008B39D9">
        <w:rPr>
          <w:rFonts w:ascii="Arial" w:hAnsi="Arial" w:cs="Arial"/>
          <w:b/>
          <w:sz w:val="22"/>
          <w:szCs w:val="22"/>
        </w:rPr>
        <w:t xml:space="preserve"> </w:t>
      </w:r>
      <w:r w:rsidR="008B39D9" w:rsidRPr="008B39D9">
        <w:rPr>
          <w:rFonts w:ascii="Arial" w:hAnsi="Arial" w:cs="Arial"/>
          <w:b/>
          <w:sz w:val="22"/>
          <w:szCs w:val="22"/>
        </w:rPr>
        <w:t xml:space="preserve">error regarding the dates of upcoming meetings. The correct dates are as follows: </w:t>
      </w:r>
      <w:r w:rsidR="008B39D9">
        <w:rPr>
          <w:rFonts w:ascii="Arial" w:hAnsi="Arial" w:cs="Arial"/>
          <w:b/>
          <w:sz w:val="22"/>
          <w:szCs w:val="22"/>
        </w:rPr>
        <w:t>25 February 2026 &amp; 20 May 2026.</w:t>
      </w:r>
    </w:p>
    <w:p w14:paraId="31D7026A" w14:textId="76CCB926" w:rsidR="008B2E58" w:rsidRDefault="00F23C66" w:rsidP="008B39D9">
      <w:pPr>
        <w:spacing w:after="120" w:line="276" w:lineRule="auto"/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28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6F12EB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 w:rsidR="008B2E58" w:rsidRPr="00037BFE">
        <w:rPr>
          <w:rFonts w:ascii="Arial" w:hAnsi="Arial" w:cs="Arial"/>
          <w:b/>
          <w:bCs/>
          <w:sz w:val="22"/>
          <w:szCs w:val="22"/>
        </w:rPr>
        <w:t xml:space="preserve">To </w:t>
      </w:r>
      <w:r w:rsidR="008B2E58">
        <w:rPr>
          <w:rFonts w:ascii="Arial" w:hAnsi="Arial" w:cs="Arial"/>
          <w:b/>
          <w:bCs/>
          <w:sz w:val="22"/>
          <w:szCs w:val="22"/>
        </w:rPr>
        <w:t>discuss the Councillor Vacancy.</w:t>
      </w:r>
    </w:p>
    <w:p w14:paraId="7A93AB9E" w14:textId="40542940" w:rsidR="00611424" w:rsidRPr="00367A03" w:rsidRDefault="00611424" w:rsidP="00611424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67A03">
        <w:rPr>
          <w:rFonts w:ascii="Arial" w:hAnsi="Arial" w:cs="Arial"/>
          <w:bCs/>
          <w:sz w:val="22"/>
          <w:szCs w:val="22"/>
          <w:lang w:val="en-GB"/>
        </w:rPr>
        <w:t xml:space="preserve">There were </w:t>
      </w:r>
      <w:r>
        <w:rPr>
          <w:rFonts w:ascii="Arial" w:hAnsi="Arial" w:cs="Arial"/>
          <w:bCs/>
          <w:sz w:val="22"/>
          <w:szCs w:val="22"/>
          <w:lang w:val="en-GB"/>
        </w:rPr>
        <w:t>n</w:t>
      </w:r>
      <w:r w:rsidRPr="00367A03">
        <w:rPr>
          <w:rFonts w:ascii="Arial" w:hAnsi="Arial" w:cs="Arial"/>
          <w:bCs/>
          <w:sz w:val="22"/>
          <w:szCs w:val="22"/>
          <w:lang w:val="en-GB"/>
        </w:rPr>
        <w:t>o applications received</w:t>
      </w:r>
      <w:r w:rsidR="00F23C66">
        <w:rPr>
          <w:rFonts w:ascii="Arial" w:hAnsi="Arial" w:cs="Arial"/>
          <w:bCs/>
          <w:sz w:val="22"/>
          <w:szCs w:val="22"/>
          <w:lang w:val="en-GB"/>
        </w:rPr>
        <w:t>, however, there are 2 possible candidates who should express their interest via email to the Clerk.</w:t>
      </w:r>
    </w:p>
    <w:p w14:paraId="2B8FF204" w14:textId="3F4066CE" w:rsidR="00B11D12" w:rsidRDefault="008B39D9" w:rsidP="0061142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29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903885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 w:rsidR="00B11D12">
        <w:rPr>
          <w:rFonts w:ascii="Arial" w:hAnsi="Arial" w:cs="Arial"/>
          <w:b/>
          <w:bCs/>
          <w:sz w:val="22"/>
          <w:szCs w:val="22"/>
        </w:rPr>
        <w:t xml:space="preserve">To receive an update on the </w:t>
      </w:r>
      <w:r w:rsidR="00833CBA">
        <w:rPr>
          <w:rFonts w:ascii="Arial" w:hAnsi="Arial" w:cs="Arial"/>
          <w:b/>
          <w:bCs/>
          <w:sz w:val="22"/>
          <w:szCs w:val="22"/>
        </w:rPr>
        <w:t>proposed Whitestone Solar Farm</w:t>
      </w:r>
    </w:p>
    <w:p w14:paraId="41E151FD" w14:textId="39A2E70D" w:rsidR="00833CBA" w:rsidRDefault="008B39D9" w:rsidP="006114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Whitestone are holding a public meeting on 14</w:t>
      </w:r>
      <w:r w:rsidRPr="008B39D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October 2025, </w:t>
      </w:r>
      <w:r w:rsidR="000435D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pm-7pm in the Village Hall.  It was noted that we have not received an update on the Piper Lane scheme, which still shows Carr Lane being used as access.</w:t>
      </w:r>
    </w:p>
    <w:p w14:paraId="30341B69" w14:textId="7E131F5D" w:rsidR="00C2158C" w:rsidRPr="00C2158C" w:rsidRDefault="00C2158C" w:rsidP="00611424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Clerk to request </w:t>
      </w:r>
      <w:r w:rsidR="008B39D9">
        <w:rPr>
          <w:rFonts w:ascii="Arial" w:hAnsi="Arial" w:cs="Arial"/>
          <w:b/>
          <w:sz w:val="22"/>
          <w:szCs w:val="22"/>
          <w:lang w:val="en-GB"/>
        </w:rPr>
        <w:t>an update from the Planning department and the developers of the Piper Lane scheme.</w:t>
      </w:r>
    </w:p>
    <w:p w14:paraId="72362A69" w14:textId="1A746349" w:rsidR="002113B2" w:rsidRDefault="008B39D9" w:rsidP="0061142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30</w:t>
      </w:r>
      <w:r w:rsidR="00AF4DFD">
        <w:rPr>
          <w:rFonts w:ascii="Arial" w:hAnsi="Arial" w:cs="Arial"/>
          <w:b/>
          <w:bCs/>
          <w:sz w:val="22"/>
          <w:szCs w:val="22"/>
        </w:rPr>
        <w:t>/25 To receive a</w:t>
      </w:r>
      <w:r w:rsidR="002113B2">
        <w:rPr>
          <w:rFonts w:ascii="Arial" w:hAnsi="Arial" w:cs="Arial"/>
          <w:b/>
          <w:bCs/>
          <w:sz w:val="22"/>
          <w:szCs w:val="22"/>
        </w:rPr>
        <w:t>n update on speeding a</w:t>
      </w:r>
      <w:r>
        <w:rPr>
          <w:rFonts w:ascii="Arial" w:hAnsi="Arial" w:cs="Arial"/>
          <w:b/>
          <w:bCs/>
          <w:sz w:val="22"/>
          <w:szCs w:val="22"/>
        </w:rPr>
        <w:t>n</w:t>
      </w:r>
      <w:r w:rsidR="002113B2">
        <w:rPr>
          <w:rFonts w:ascii="Arial" w:hAnsi="Arial" w:cs="Arial"/>
          <w:b/>
          <w:bCs/>
          <w:sz w:val="22"/>
          <w:szCs w:val="22"/>
        </w:rPr>
        <w:t xml:space="preserve">d highway matters </w:t>
      </w:r>
    </w:p>
    <w:p w14:paraId="08C58CC1" w14:textId="60D34354" w:rsidR="00E5155F" w:rsidRDefault="008B39D9" w:rsidP="006114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Cllr Taylor (RMBC) has advised that UPC is not eligible for funding from local neighborhood road safety scheme at this time </w:t>
      </w:r>
      <w:r w:rsidR="00BE0886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there are</w:t>
      </w:r>
      <w:r w:rsidR="00BE08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other areas with a higher priority and not enough funds to go around.</w:t>
      </w:r>
    </w:p>
    <w:p w14:paraId="398BDEF3" w14:textId="203AD5FA" w:rsidR="00BE0886" w:rsidRDefault="008B39D9" w:rsidP="006114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Noah Platts at SYP has advised that </w:t>
      </w:r>
      <w:r w:rsidR="00BE0886">
        <w:rPr>
          <w:rFonts w:ascii="Arial" w:hAnsi="Arial" w:cs="Arial"/>
          <w:sz w:val="22"/>
          <w:szCs w:val="22"/>
        </w:rPr>
        <w:t>the 4 areas identified do not fit the criteria for mobile speed checking. He has advised that UPC register for community speed watch.</w:t>
      </w:r>
    </w:p>
    <w:p w14:paraId="1C3B6EC5" w14:textId="1FB59043" w:rsidR="005969AB" w:rsidRPr="005969AB" w:rsidRDefault="005969AB" w:rsidP="00611424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Clerk to </w:t>
      </w:r>
      <w:r w:rsidR="00BE0886">
        <w:rPr>
          <w:rFonts w:ascii="Arial" w:hAnsi="Arial" w:cs="Arial"/>
          <w:b/>
          <w:sz w:val="22"/>
          <w:szCs w:val="22"/>
          <w:lang w:val="en-GB"/>
        </w:rPr>
        <w:t>respond to Noah with speeding data provided from the Piper Lane development</w:t>
      </w:r>
      <w:r w:rsidR="005939C3">
        <w:rPr>
          <w:rFonts w:ascii="Arial" w:hAnsi="Arial" w:cs="Arial"/>
          <w:b/>
          <w:sz w:val="22"/>
          <w:szCs w:val="22"/>
          <w:lang w:val="en-GB"/>
        </w:rPr>
        <w:t>, registering for the Community Speed watch on hold until these statistics have been reviewed.</w:t>
      </w:r>
      <w:r w:rsidR="00BE0886">
        <w:rPr>
          <w:rFonts w:ascii="Arial" w:hAnsi="Arial" w:cs="Arial"/>
          <w:b/>
          <w:sz w:val="22"/>
          <w:szCs w:val="22"/>
          <w:lang w:val="en-GB"/>
        </w:rPr>
        <w:t xml:space="preserve">  The recent accident that occurred in the village to be raised at the next CAP meeting.  </w:t>
      </w:r>
    </w:p>
    <w:p w14:paraId="128C7F3A" w14:textId="55B95009" w:rsidR="008B2E58" w:rsidRDefault="005939C3" w:rsidP="0061142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31</w:t>
      </w:r>
      <w:r w:rsidR="0077326C">
        <w:rPr>
          <w:rFonts w:ascii="Arial" w:hAnsi="Arial" w:cs="Arial"/>
          <w:b/>
          <w:bCs/>
          <w:sz w:val="22"/>
          <w:szCs w:val="22"/>
        </w:rPr>
        <w:t xml:space="preserve">/25 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32F98513" w14:textId="458CC737" w:rsidR="008B2E58" w:rsidRPr="00D50784" w:rsidRDefault="00D50784" w:rsidP="008B2E5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Tap</w:t>
      </w:r>
      <w:r w:rsidR="008B2E5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Following a leak under the sink a new instant hot/cold tap has been fitted which is more efficient. MT would like permission to refurbish the basin and tap I the bathroom with a similar one, the temperature would be regulated.</w:t>
      </w:r>
    </w:p>
    <w:p w14:paraId="2D48B935" w14:textId="7C32AE6B" w:rsidR="00D50784" w:rsidRPr="00D50784" w:rsidRDefault="00D50784" w:rsidP="00D50784">
      <w:pPr>
        <w:pStyle w:val="NormalWeb"/>
        <w:tabs>
          <w:tab w:val="left" w:pos="0"/>
          <w:tab w:val="left" w:pos="6521"/>
        </w:tabs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D50784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– Agreed </w:t>
      </w:r>
    </w:p>
    <w:p w14:paraId="2972FBCD" w14:textId="2C82E76A" w:rsidR="008B2E58" w:rsidRPr="00A55CC3" w:rsidRDefault="009B6487" w:rsidP="008B2E5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Year ahead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D50784">
        <w:rPr>
          <w:rFonts w:ascii="Arial" w:hAnsi="Arial" w:cs="Arial"/>
          <w:sz w:val="22"/>
          <w:szCs w:val="22"/>
        </w:rPr>
        <w:t>Dates for events ahead will be published in the next newsletter.</w:t>
      </w:r>
    </w:p>
    <w:p w14:paraId="46933CF1" w14:textId="68226005" w:rsidR="00B3740E" w:rsidRDefault="00603814" w:rsidP="00B3740E">
      <w:pPr>
        <w:pStyle w:val="NormalWeb"/>
        <w:tabs>
          <w:tab w:val="left" w:pos="6521"/>
        </w:tabs>
        <w:spacing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32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372ADC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discuss the Village Hall Repairs </w:t>
      </w:r>
    </w:p>
    <w:p w14:paraId="34193D10" w14:textId="77777777" w:rsidR="00603814" w:rsidRDefault="00603814" w:rsidP="00603814">
      <w:pPr>
        <w:pStyle w:val="NormalWeb"/>
        <w:tabs>
          <w:tab w:val="left" w:pos="0"/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MT are waiting for a response from the Brewery before they can proceed with the repairs, this may take place after the Winter now.</w:t>
      </w:r>
    </w:p>
    <w:p w14:paraId="3C7B1C39" w14:textId="011A694F" w:rsidR="00603814" w:rsidRDefault="00603814" w:rsidP="00603814">
      <w:pPr>
        <w:pStyle w:val="NormalWeb"/>
        <w:tabs>
          <w:tab w:val="left" w:pos="0"/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03814">
        <w:rPr>
          <w:rFonts w:ascii="Arial" w:hAnsi="Arial" w:cs="Arial"/>
          <w:b/>
          <w:bCs/>
          <w:sz w:val="22"/>
          <w:szCs w:val="22"/>
        </w:rPr>
        <w:t>33/25</w:t>
      </w:r>
      <w:r>
        <w:rPr>
          <w:rFonts w:ascii="Arial" w:hAnsi="Arial" w:cs="Arial"/>
          <w:b/>
          <w:bCs/>
          <w:sz w:val="22"/>
          <w:szCs w:val="22"/>
        </w:rPr>
        <w:t xml:space="preserve"> To receive an update on the PPSC</w:t>
      </w:r>
    </w:p>
    <w:p w14:paraId="49A75AF2" w14:textId="50B8C862" w:rsidR="00603814" w:rsidRPr="00603814" w:rsidRDefault="00603814" w:rsidP="00603814">
      <w:pPr>
        <w:pStyle w:val="NormalWeb"/>
        <w:tabs>
          <w:tab w:val="left" w:pos="0"/>
          <w:tab w:val="left" w:pos="6521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update</w:t>
      </w:r>
    </w:p>
    <w:p w14:paraId="286601A2" w14:textId="77777777" w:rsidR="00FA3870" w:rsidRDefault="00603814" w:rsidP="00AC39D8">
      <w:p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7447F9">
        <w:rPr>
          <w:rFonts w:ascii="Arial" w:hAnsi="Arial" w:cs="Arial"/>
          <w:b/>
          <w:bCs/>
          <w:sz w:val="22"/>
          <w:szCs w:val="22"/>
        </w:rPr>
        <w:t>4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7447F9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ab/>
      </w:r>
      <w:r w:rsidR="008B2E58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8B2E58">
        <w:rPr>
          <w:rFonts w:ascii="Arial" w:hAnsi="Arial" w:cs="Arial"/>
          <w:b/>
          <w:bCs/>
          <w:sz w:val="22"/>
          <w:szCs w:val="22"/>
        </w:rPr>
        <w:t>a</w:t>
      </w:r>
      <w:r w:rsidR="00FA3870">
        <w:rPr>
          <w:rFonts w:ascii="Arial" w:hAnsi="Arial" w:cs="Arial"/>
          <w:b/>
          <w:bCs/>
          <w:sz w:val="22"/>
          <w:szCs w:val="22"/>
        </w:rPr>
        <w:t>, including m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onthly </w:t>
      </w:r>
      <w:r w:rsidR="00FA3870">
        <w:rPr>
          <w:rFonts w:ascii="Arial" w:hAnsi="Arial" w:cs="Arial"/>
          <w:b/>
          <w:bCs/>
          <w:sz w:val="22"/>
          <w:szCs w:val="22"/>
        </w:rPr>
        <w:t>i</w:t>
      </w:r>
      <w:r w:rsidR="008B2E58" w:rsidRPr="007E7BF2">
        <w:rPr>
          <w:rFonts w:ascii="Arial" w:hAnsi="Arial" w:cs="Arial"/>
          <w:b/>
          <w:bCs/>
          <w:sz w:val="22"/>
          <w:szCs w:val="22"/>
        </w:rPr>
        <w:t>nspection report</w:t>
      </w:r>
      <w:r w:rsidR="00FA3870">
        <w:rPr>
          <w:rFonts w:ascii="Arial" w:hAnsi="Arial" w:cs="Arial"/>
          <w:b/>
          <w:bCs/>
          <w:sz w:val="22"/>
          <w:szCs w:val="22"/>
        </w:rPr>
        <w:t>, fee rise &amp; weekly inspection report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 w:rsidR="00FA3870">
        <w:rPr>
          <w:rFonts w:ascii="Arial" w:hAnsi="Arial" w:cs="Arial"/>
          <w:b/>
          <w:bCs/>
          <w:sz w:val="22"/>
          <w:szCs w:val="22"/>
        </w:rPr>
        <w:t>–</w:t>
      </w:r>
      <w:r w:rsidR="008B2E58" w:rsidRPr="007E7BF2">
        <w:rPr>
          <w:rFonts w:ascii="Arial" w:hAnsi="Arial" w:cs="Arial"/>
          <w:b/>
          <w:bCs/>
          <w:sz w:val="22"/>
          <w:szCs w:val="22"/>
        </w:rPr>
        <w:t xml:space="preserve"> </w:t>
      </w:r>
      <w:r w:rsidR="00FA3870">
        <w:rPr>
          <w:rFonts w:ascii="Arial" w:hAnsi="Arial" w:cs="Arial"/>
          <w:sz w:val="22"/>
          <w:szCs w:val="22"/>
        </w:rPr>
        <w:t xml:space="preserve">A request from a Parishioner was received to replace the old wooden bench. </w:t>
      </w:r>
    </w:p>
    <w:p w14:paraId="0F836055" w14:textId="14A8BCF7" w:rsidR="008B2E58" w:rsidRPr="00FA3870" w:rsidRDefault="00FA3870" w:rsidP="00FA387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FA3870">
        <w:rPr>
          <w:rFonts w:ascii="Arial" w:hAnsi="Arial" w:cs="Arial"/>
          <w:b/>
          <w:bCs/>
          <w:sz w:val="22"/>
          <w:szCs w:val="22"/>
        </w:rPr>
        <w:t>– Clerk to approach PPSC to ask if they would fund a replacement bench with funds remaining.  Fee Rise agreed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135F57" w14:textId="13ADA460" w:rsidR="008B2E58" w:rsidRDefault="00FA3870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35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872379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To receive an update on the phone box.</w:t>
      </w:r>
    </w:p>
    <w:p w14:paraId="0746C653" w14:textId="3013D5F6" w:rsidR="00FA3870" w:rsidRPr="00FA3870" w:rsidRDefault="00FA3870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Thanks w</w:t>
      </w:r>
      <w:r w:rsidR="00AC39D8">
        <w:rPr>
          <w:rFonts w:ascii="Arial" w:hAnsi="Arial" w:cs="Arial"/>
          <w:sz w:val="22"/>
          <w:szCs w:val="22"/>
        </w:rPr>
        <w:t>ere</w:t>
      </w:r>
      <w:r>
        <w:rPr>
          <w:rFonts w:ascii="Arial" w:hAnsi="Arial" w:cs="Arial"/>
          <w:sz w:val="22"/>
          <w:szCs w:val="22"/>
        </w:rPr>
        <w:t xml:space="preserve"> given to all volunteers involved</w:t>
      </w:r>
      <w:r w:rsidR="007C1839">
        <w:rPr>
          <w:rFonts w:ascii="Arial" w:hAnsi="Arial" w:cs="Arial"/>
          <w:sz w:val="22"/>
          <w:szCs w:val="22"/>
        </w:rPr>
        <w:t xml:space="preserve"> and the phone box is now open for use.</w:t>
      </w:r>
    </w:p>
    <w:p w14:paraId="10AFBB72" w14:textId="62876CE1" w:rsidR="00473A6A" w:rsidRPr="007C1839" w:rsidRDefault="00473A6A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473A6A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="00FA3870">
        <w:rPr>
          <w:rFonts w:ascii="Arial" w:hAnsi="Arial" w:cs="Arial"/>
          <w:b/>
          <w:bCs/>
          <w:sz w:val="22"/>
          <w:szCs w:val="22"/>
        </w:rPr>
        <w:t xml:space="preserve">Not to register as a food business.  The remaining gold paint is to be given to Cllr Robson for storage or use on the village signs. </w:t>
      </w:r>
      <w:r w:rsidR="007C1839" w:rsidRPr="007C1839">
        <w:rPr>
          <w:rFonts w:ascii="Arial" w:hAnsi="Arial" w:cs="Arial"/>
          <w:b/>
          <w:bCs/>
          <w:sz w:val="22"/>
          <w:szCs w:val="22"/>
          <w:lang w:val="en-GB"/>
        </w:rPr>
        <w:t xml:space="preserve">Donations will go to </w:t>
      </w:r>
      <w:r w:rsidR="007C1839">
        <w:rPr>
          <w:rFonts w:ascii="Arial" w:hAnsi="Arial" w:cs="Arial"/>
          <w:b/>
          <w:bCs/>
          <w:sz w:val="22"/>
          <w:szCs w:val="22"/>
          <w:lang w:val="en-GB"/>
        </w:rPr>
        <w:t>UPC</w:t>
      </w:r>
      <w:r w:rsidR="007C1839" w:rsidRPr="007C1839">
        <w:rPr>
          <w:rFonts w:ascii="Arial" w:hAnsi="Arial" w:cs="Arial"/>
          <w:b/>
          <w:bCs/>
          <w:sz w:val="22"/>
          <w:szCs w:val="22"/>
          <w:lang w:val="en-GB"/>
        </w:rPr>
        <w:t xml:space="preserve"> to support future projects.</w:t>
      </w:r>
      <w:r w:rsidR="007C1839">
        <w:rPr>
          <w:rFonts w:ascii="Arial" w:hAnsi="Arial" w:cs="Arial"/>
          <w:b/>
          <w:bCs/>
          <w:sz w:val="22"/>
          <w:szCs w:val="22"/>
          <w:lang w:val="en-GB"/>
        </w:rPr>
        <w:t xml:space="preserve"> Remaining funds in the budget will return to HEUVG and the bid can be settled.</w:t>
      </w:r>
    </w:p>
    <w:p w14:paraId="472AF68F" w14:textId="780CF42A" w:rsidR="002C25E0" w:rsidRDefault="007C1839" w:rsidP="00AC39D8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36</w:t>
      </w:r>
      <w:r w:rsidR="0021247E" w:rsidRPr="00A03E51">
        <w:rPr>
          <w:rFonts w:ascii="Arial" w:hAnsi="Arial" w:cs="Arial"/>
          <w:b/>
          <w:bCs/>
          <w:sz w:val="22"/>
          <w:szCs w:val="22"/>
        </w:rPr>
        <w:t xml:space="preserve">/25 </w:t>
      </w:r>
      <w:r>
        <w:rPr>
          <w:rFonts w:ascii="Arial" w:hAnsi="Arial" w:cs="Arial"/>
          <w:b/>
          <w:bCs/>
          <w:sz w:val="22"/>
          <w:szCs w:val="22"/>
        </w:rPr>
        <w:t>To receive as update on the Volunteers Agreement</w:t>
      </w:r>
    </w:p>
    <w:p w14:paraId="5C88C04B" w14:textId="33717E2B" w:rsidR="00BF2219" w:rsidRPr="009757B5" w:rsidRDefault="007C1839" w:rsidP="00AC39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Volunteers Agreement has been circulated to all known volunteers for signing.  Volunteers who have signed the latest VA </w:t>
      </w:r>
      <w:r w:rsidR="00C272AD">
        <w:rPr>
          <w:rFonts w:ascii="Arial" w:hAnsi="Arial" w:cs="Arial"/>
          <w:sz w:val="22"/>
          <w:szCs w:val="22"/>
        </w:rPr>
        <w:t>have been</w:t>
      </w:r>
      <w:r>
        <w:rPr>
          <w:rFonts w:ascii="Arial" w:hAnsi="Arial" w:cs="Arial"/>
          <w:sz w:val="22"/>
          <w:szCs w:val="22"/>
        </w:rPr>
        <w:t xml:space="preserve"> provided with a link to the shed key code.</w:t>
      </w:r>
    </w:p>
    <w:p w14:paraId="1ED98EBF" w14:textId="02633869" w:rsidR="007C1839" w:rsidRPr="00645FCD" w:rsidRDefault="007C1839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37</w:t>
      </w:r>
      <w:r w:rsidR="008B2E58" w:rsidRPr="00A449A6">
        <w:rPr>
          <w:rFonts w:ascii="Arial" w:hAnsi="Arial" w:cs="Arial"/>
          <w:b/>
          <w:bCs/>
          <w:sz w:val="22"/>
          <w:szCs w:val="22"/>
        </w:rPr>
        <w:t>/2</w:t>
      </w:r>
      <w:r w:rsidR="00641452">
        <w:rPr>
          <w:rFonts w:ascii="Arial" w:hAnsi="Arial" w:cs="Arial"/>
          <w:b/>
          <w:bCs/>
          <w:sz w:val="22"/>
          <w:szCs w:val="22"/>
        </w:rPr>
        <w:t>5</w:t>
      </w:r>
      <w:r w:rsidR="008B2E58" w:rsidRPr="00A449A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To discuss gov.uk domain</w:t>
      </w:r>
    </w:p>
    <w:p w14:paraId="14269C77" w14:textId="33C8FE22" w:rsidR="007C1839" w:rsidRDefault="00C272AD" w:rsidP="00645FC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5FCD">
        <w:rPr>
          <w:rFonts w:ascii="Arial" w:hAnsi="Arial" w:cs="Arial"/>
          <w:sz w:val="22"/>
          <w:szCs w:val="22"/>
        </w:rPr>
        <w:lastRenderedPageBreak/>
        <w:t xml:space="preserve">The </w:t>
      </w:r>
      <w:r w:rsidR="00645FCD" w:rsidRPr="00645FCD">
        <w:rPr>
          <w:rFonts w:ascii="Arial" w:hAnsi="Arial" w:cs="Arial"/>
          <w:sz w:val="22"/>
          <w:szCs w:val="22"/>
        </w:rPr>
        <w:t>Practitioners</w:t>
      </w:r>
      <w:r w:rsidRPr="00645FCD">
        <w:rPr>
          <w:rFonts w:ascii="Arial" w:hAnsi="Arial" w:cs="Arial"/>
          <w:sz w:val="22"/>
          <w:szCs w:val="22"/>
        </w:rPr>
        <w:t xml:space="preserve"> Guide for local council in England has introduced </w:t>
      </w:r>
      <w:r w:rsidR="00B42F1E" w:rsidRPr="00645FCD">
        <w:rPr>
          <w:rFonts w:ascii="Arial" w:hAnsi="Arial" w:cs="Arial"/>
          <w:sz w:val="22"/>
          <w:szCs w:val="22"/>
        </w:rPr>
        <w:t xml:space="preserve">Digital &amp; Data </w:t>
      </w:r>
      <w:r w:rsidR="00645FCD" w:rsidRPr="00645FCD">
        <w:rPr>
          <w:rFonts w:ascii="Arial" w:hAnsi="Arial" w:cs="Arial"/>
          <w:sz w:val="22"/>
          <w:szCs w:val="22"/>
        </w:rPr>
        <w:t>Compliance</w:t>
      </w:r>
      <w:r w:rsidR="00B42F1E" w:rsidRPr="00645FCD">
        <w:rPr>
          <w:rFonts w:ascii="Arial" w:hAnsi="Arial" w:cs="Arial"/>
          <w:sz w:val="22"/>
          <w:szCs w:val="22"/>
        </w:rPr>
        <w:t xml:space="preserve"> as a formal requirement</w:t>
      </w:r>
      <w:r w:rsidR="00645FCD" w:rsidRPr="00645FCD">
        <w:rPr>
          <w:rFonts w:ascii="Arial" w:hAnsi="Arial" w:cs="Arial"/>
          <w:sz w:val="22"/>
          <w:szCs w:val="22"/>
        </w:rPr>
        <w:t>.  Councils must operate from a council-owned domain, preferably a .gov.uk domain.</w:t>
      </w:r>
      <w:r w:rsidR="00645FCD">
        <w:rPr>
          <w:rFonts w:ascii="Arial" w:hAnsi="Arial" w:cs="Arial"/>
          <w:sz w:val="22"/>
          <w:szCs w:val="22"/>
        </w:rPr>
        <w:t xml:space="preserve">  Clerk has received 3 quotes, approx. costs £100 per annum</w:t>
      </w:r>
    </w:p>
    <w:p w14:paraId="1A1026D6" w14:textId="12D2F31B" w:rsidR="00645FCD" w:rsidRPr="00645FCD" w:rsidRDefault="00645FCD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– </w:t>
      </w:r>
      <w:r w:rsidRPr="00645FCD">
        <w:rPr>
          <w:rFonts w:ascii="Arial" w:hAnsi="Arial" w:cs="Arial"/>
          <w:b/>
          <w:bCs/>
          <w:sz w:val="22"/>
          <w:szCs w:val="22"/>
        </w:rPr>
        <w:t>Clerk to proceed to set up the new domain.</w:t>
      </w:r>
    </w:p>
    <w:p w14:paraId="638A69B0" w14:textId="456BD041" w:rsidR="00C272AD" w:rsidRDefault="00645FCD" w:rsidP="00AC39D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38/25 To receive an update on the Remembrance Sunday Flag</w:t>
      </w:r>
    </w:p>
    <w:p w14:paraId="17101D86" w14:textId="78154C77" w:rsidR="00645FCD" w:rsidRDefault="00645FCD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45FCD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– Agreed </w:t>
      </w:r>
      <w:r w:rsidR="003A70E4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purchase, costs are approx. £15-20</w:t>
      </w:r>
    </w:p>
    <w:p w14:paraId="37398D75" w14:textId="0FB0E16C" w:rsidR="008B2E58" w:rsidRPr="00851674" w:rsidRDefault="007C1839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645FCD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/25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B2E58" w:rsidRPr="00A449A6">
        <w:rPr>
          <w:rFonts w:ascii="Arial" w:hAnsi="Arial" w:cs="Arial"/>
          <w:b/>
          <w:bCs/>
          <w:sz w:val="22"/>
          <w:szCs w:val="22"/>
        </w:rPr>
        <w:t>To n</w:t>
      </w:r>
      <w:r w:rsidR="008B2E58" w:rsidRPr="00851674">
        <w:rPr>
          <w:rFonts w:ascii="Arial" w:hAnsi="Arial" w:cs="Arial"/>
          <w:b/>
          <w:bCs/>
          <w:sz w:val="22"/>
          <w:szCs w:val="22"/>
        </w:rPr>
        <w:t>ote any Planning Applications received since the last meeting.</w:t>
      </w:r>
    </w:p>
    <w:p w14:paraId="4DB5F4B0" w14:textId="77777777" w:rsidR="003938E1" w:rsidRPr="00972404" w:rsidRDefault="003938E1" w:rsidP="003938E1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Planning Applications and updates noted.</w:t>
      </w:r>
    </w:p>
    <w:p w14:paraId="587CF006" w14:textId="4E5F4D2D" w:rsidR="008B2E58" w:rsidRDefault="003A70E4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40</w:t>
      </w:r>
      <w:r w:rsidR="008B2E58" w:rsidRPr="00A449A6">
        <w:rPr>
          <w:rFonts w:ascii="Arial" w:hAnsi="Arial" w:cs="Arial"/>
          <w:b/>
          <w:bCs/>
          <w:sz w:val="22"/>
          <w:szCs w:val="22"/>
        </w:rPr>
        <w:t>/2</w:t>
      </w:r>
      <w:r w:rsidR="005E2319">
        <w:rPr>
          <w:rFonts w:ascii="Arial" w:hAnsi="Arial" w:cs="Arial"/>
          <w:b/>
          <w:bCs/>
          <w:sz w:val="22"/>
          <w:szCs w:val="22"/>
        </w:rPr>
        <w:t>5</w:t>
      </w:r>
      <w:r w:rsidR="008B2E58" w:rsidRPr="00A449A6">
        <w:rPr>
          <w:rFonts w:ascii="Arial" w:hAnsi="Arial" w:cs="Arial"/>
          <w:b/>
          <w:bCs/>
          <w:sz w:val="22"/>
          <w:szCs w:val="22"/>
        </w:rPr>
        <w:tab/>
        <w:t>To receive</w:t>
      </w:r>
      <w:r w:rsidR="008B2E58" w:rsidRPr="0080644A">
        <w:rPr>
          <w:rFonts w:ascii="Arial" w:hAnsi="Arial" w:cs="Arial"/>
          <w:b/>
          <w:bCs/>
          <w:sz w:val="22"/>
          <w:szCs w:val="22"/>
        </w:rPr>
        <w:t xml:space="preserve"> a financial </w:t>
      </w:r>
      <w:r w:rsidR="008B2E58">
        <w:rPr>
          <w:rFonts w:ascii="Arial" w:hAnsi="Arial" w:cs="Arial"/>
          <w:b/>
          <w:bCs/>
          <w:sz w:val="22"/>
          <w:szCs w:val="22"/>
        </w:rPr>
        <w:t>update including;</w:t>
      </w:r>
    </w:p>
    <w:p w14:paraId="4984B1E6" w14:textId="730B1B34" w:rsidR="008B2E58" w:rsidRPr="00130E30" w:rsidRDefault="008B2E58" w:rsidP="008B2E58">
      <w:pPr>
        <w:pStyle w:val="ListParagraph"/>
        <w:numPr>
          <w:ilvl w:val="0"/>
          <w:numId w:val="1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to </w:t>
      </w:r>
      <w:r w:rsidR="0071684E">
        <w:rPr>
          <w:rFonts w:ascii="Arial" w:hAnsi="Arial" w:cs="Arial"/>
          <w:b/>
          <w:bCs/>
          <w:sz w:val="22"/>
          <w:szCs w:val="22"/>
        </w:rPr>
        <w:t>3</w:t>
      </w:r>
      <w:r w:rsidR="003A70E4">
        <w:rPr>
          <w:rFonts w:ascii="Arial" w:hAnsi="Arial" w:cs="Arial"/>
          <w:b/>
          <w:bCs/>
          <w:sz w:val="22"/>
          <w:szCs w:val="22"/>
        </w:rPr>
        <w:t>1</w:t>
      </w:r>
      <w:r w:rsidR="003A70E4" w:rsidRPr="003A70E4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3A70E4">
        <w:rPr>
          <w:rFonts w:ascii="Arial" w:hAnsi="Arial" w:cs="Arial"/>
          <w:b/>
          <w:bCs/>
          <w:sz w:val="22"/>
          <w:szCs w:val="22"/>
        </w:rPr>
        <w:t xml:space="preserve"> July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71684E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130E30">
        <w:rPr>
          <w:rFonts w:ascii="Arial" w:hAnsi="Arial" w:cs="Arial"/>
          <w:b/>
          <w:bCs/>
          <w:sz w:val="22"/>
          <w:szCs w:val="22"/>
        </w:rPr>
        <w:t xml:space="preserve"> Payments for Authorisation</w:t>
      </w:r>
      <w:r>
        <w:rPr>
          <w:rFonts w:ascii="Arial" w:hAnsi="Arial" w:cs="Arial"/>
          <w:b/>
          <w:bCs/>
          <w:sz w:val="22"/>
          <w:szCs w:val="22"/>
        </w:rPr>
        <w:t xml:space="preserve"> &amp; Budget vs Actuals.</w:t>
      </w:r>
    </w:p>
    <w:p w14:paraId="02A99D20" w14:textId="77777777" w:rsidR="008B2E58" w:rsidRPr="00E9124E" w:rsidRDefault="008B2E58" w:rsidP="008B2E58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>The following items were authori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685"/>
        <w:gridCol w:w="1590"/>
      </w:tblGrid>
      <w:tr w:rsidR="003A70E4" w:rsidRPr="005A6CBB" w14:paraId="22080F5A" w14:textId="77777777" w:rsidTr="00C62C95">
        <w:tc>
          <w:tcPr>
            <w:tcW w:w="1129" w:type="dxa"/>
            <w:vAlign w:val="bottom"/>
          </w:tcPr>
          <w:p w14:paraId="3FFD7C90" w14:textId="646D1C6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06/05/25</w:t>
            </w:r>
          </w:p>
        </w:tc>
        <w:tc>
          <w:tcPr>
            <w:tcW w:w="1985" w:type="dxa"/>
            <w:vAlign w:val="bottom"/>
          </w:tcPr>
          <w:p w14:paraId="7AA07308" w14:textId="25C3E575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  <w:vAlign w:val="bottom"/>
          </w:tcPr>
          <w:p w14:paraId="7869FF20" w14:textId="22A02AE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Tax April</w:t>
            </w:r>
          </w:p>
        </w:tc>
        <w:tc>
          <w:tcPr>
            <w:tcW w:w="1590" w:type="dxa"/>
            <w:vAlign w:val="bottom"/>
          </w:tcPr>
          <w:p w14:paraId="156D6D55" w14:textId="4DFFE030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61.60 </w:t>
            </w:r>
          </w:p>
        </w:tc>
      </w:tr>
      <w:tr w:rsidR="003A70E4" w:rsidRPr="005A6CBB" w14:paraId="5C7A5AC4" w14:textId="77777777" w:rsidTr="00C62C95">
        <w:tc>
          <w:tcPr>
            <w:tcW w:w="1129" w:type="dxa"/>
            <w:vAlign w:val="bottom"/>
          </w:tcPr>
          <w:p w14:paraId="2A41AF63" w14:textId="5178D38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06/05/25</w:t>
            </w:r>
          </w:p>
        </w:tc>
        <w:tc>
          <w:tcPr>
            <w:tcW w:w="1985" w:type="dxa"/>
            <w:vAlign w:val="bottom"/>
          </w:tcPr>
          <w:p w14:paraId="34F22B94" w14:textId="6746718C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YLCA</w:t>
            </w:r>
          </w:p>
        </w:tc>
        <w:tc>
          <w:tcPr>
            <w:tcW w:w="3685" w:type="dxa"/>
            <w:vAlign w:val="bottom"/>
          </w:tcPr>
          <w:p w14:paraId="497E9299" w14:textId="32C3C365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Subscription</w:t>
            </w:r>
          </w:p>
        </w:tc>
        <w:tc>
          <w:tcPr>
            <w:tcW w:w="1590" w:type="dxa"/>
            <w:vAlign w:val="bottom"/>
          </w:tcPr>
          <w:p w14:paraId="17CADC83" w14:textId="7A4AE67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71.00 </w:t>
            </w:r>
          </w:p>
        </w:tc>
      </w:tr>
      <w:tr w:rsidR="003A70E4" w:rsidRPr="005A6CBB" w14:paraId="4DE452CD" w14:textId="77777777" w:rsidTr="00C62C95">
        <w:tc>
          <w:tcPr>
            <w:tcW w:w="1129" w:type="dxa"/>
            <w:vAlign w:val="bottom"/>
          </w:tcPr>
          <w:p w14:paraId="5CF8EE7D" w14:textId="62CD70B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06/05/25</w:t>
            </w:r>
          </w:p>
        </w:tc>
        <w:tc>
          <w:tcPr>
            <w:tcW w:w="1985" w:type="dxa"/>
            <w:vAlign w:val="bottom"/>
          </w:tcPr>
          <w:p w14:paraId="54E210B8" w14:textId="147F02F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7FA83E7A" w14:textId="17C489D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Salary April</w:t>
            </w:r>
          </w:p>
        </w:tc>
        <w:tc>
          <w:tcPr>
            <w:tcW w:w="1590" w:type="dxa"/>
            <w:vAlign w:val="bottom"/>
          </w:tcPr>
          <w:p w14:paraId="7471D424" w14:textId="4AA3FCC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246.76 </w:t>
            </w:r>
          </w:p>
        </w:tc>
      </w:tr>
      <w:tr w:rsidR="003A70E4" w:rsidRPr="005A6CBB" w14:paraId="3CDCBC19" w14:textId="77777777" w:rsidTr="00C62C95">
        <w:tc>
          <w:tcPr>
            <w:tcW w:w="1129" w:type="dxa"/>
            <w:vAlign w:val="bottom"/>
          </w:tcPr>
          <w:p w14:paraId="4B4967B3" w14:textId="6A344BA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21/05/25</w:t>
            </w:r>
          </w:p>
        </w:tc>
        <w:tc>
          <w:tcPr>
            <w:tcW w:w="1985" w:type="dxa"/>
            <w:vAlign w:val="bottom"/>
          </w:tcPr>
          <w:p w14:paraId="5A1C2713" w14:textId="67A1A847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EDF</w:t>
            </w:r>
          </w:p>
        </w:tc>
        <w:tc>
          <w:tcPr>
            <w:tcW w:w="3685" w:type="dxa"/>
            <w:vAlign w:val="bottom"/>
          </w:tcPr>
          <w:p w14:paraId="0513F712" w14:textId="078F7E5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69FA27FB" w14:textId="059D709A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56.54 </w:t>
            </w:r>
          </w:p>
        </w:tc>
      </w:tr>
      <w:tr w:rsidR="003A70E4" w:rsidRPr="005A6CBB" w14:paraId="3BFA99C3" w14:textId="77777777" w:rsidTr="00C62C95">
        <w:tc>
          <w:tcPr>
            <w:tcW w:w="1129" w:type="dxa"/>
            <w:vAlign w:val="bottom"/>
          </w:tcPr>
          <w:p w14:paraId="7B28E4D8" w14:textId="75CABF2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02/06/25</w:t>
            </w:r>
          </w:p>
        </w:tc>
        <w:tc>
          <w:tcPr>
            <w:tcW w:w="1985" w:type="dxa"/>
            <w:vAlign w:val="bottom"/>
          </w:tcPr>
          <w:p w14:paraId="6AE02389" w14:textId="3FC190DF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Business Stream</w:t>
            </w:r>
          </w:p>
        </w:tc>
        <w:tc>
          <w:tcPr>
            <w:tcW w:w="3685" w:type="dxa"/>
            <w:vAlign w:val="bottom"/>
          </w:tcPr>
          <w:p w14:paraId="33C01C5B" w14:textId="7A21655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Water Village Hall</w:t>
            </w:r>
          </w:p>
        </w:tc>
        <w:tc>
          <w:tcPr>
            <w:tcW w:w="1590" w:type="dxa"/>
            <w:vAlign w:val="bottom"/>
          </w:tcPr>
          <w:p w14:paraId="6C0CA3F3" w14:textId="3C8611E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46.91 </w:t>
            </w:r>
          </w:p>
        </w:tc>
      </w:tr>
      <w:tr w:rsidR="003A70E4" w:rsidRPr="005A6CBB" w14:paraId="4E71BC62" w14:textId="77777777" w:rsidTr="00C62C95">
        <w:tc>
          <w:tcPr>
            <w:tcW w:w="1129" w:type="dxa"/>
            <w:vAlign w:val="bottom"/>
          </w:tcPr>
          <w:p w14:paraId="17E9AAAE" w14:textId="61D8D218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02/06/25</w:t>
            </w:r>
          </w:p>
        </w:tc>
        <w:tc>
          <w:tcPr>
            <w:tcW w:w="1985" w:type="dxa"/>
            <w:vAlign w:val="bottom"/>
          </w:tcPr>
          <w:p w14:paraId="7A458AB5" w14:textId="7FDF961F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58E7361E" w14:textId="3D909FB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Salary May</w:t>
            </w:r>
          </w:p>
        </w:tc>
        <w:tc>
          <w:tcPr>
            <w:tcW w:w="1590" w:type="dxa"/>
            <w:vAlign w:val="bottom"/>
          </w:tcPr>
          <w:p w14:paraId="3913FA2F" w14:textId="0AC70DD4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246.76 </w:t>
            </w:r>
          </w:p>
        </w:tc>
      </w:tr>
      <w:tr w:rsidR="003A70E4" w:rsidRPr="005A6CBB" w14:paraId="3DB80B97" w14:textId="77777777" w:rsidTr="00C62C95">
        <w:tc>
          <w:tcPr>
            <w:tcW w:w="1129" w:type="dxa"/>
            <w:vAlign w:val="bottom"/>
          </w:tcPr>
          <w:p w14:paraId="7C54D73C" w14:textId="78FD613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04/06/25</w:t>
            </w:r>
          </w:p>
        </w:tc>
        <w:tc>
          <w:tcPr>
            <w:tcW w:w="1985" w:type="dxa"/>
            <w:vAlign w:val="bottom"/>
          </w:tcPr>
          <w:p w14:paraId="5DD21E9E" w14:textId="3F8F1EAB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  <w:vAlign w:val="bottom"/>
          </w:tcPr>
          <w:p w14:paraId="60ED7D1F" w14:textId="2FDD18C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Tax May</w:t>
            </w:r>
          </w:p>
        </w:tc>
        <w:tc>
          <w:tcPr>
            <w:tcW w:w="1590" w:type="dxa"/>
            <w:vAlign w:val="bottom"/>
          </w:tcPr>
          <w:p w14:paraId="11E5F36B" w14:textId="6AB9BCF0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61.60 </w:t>
            </w:r>
          </w:p>
        </w:tc>
      </w:tr>
      <w:tr w:rsidR="003A70E4" w:rsidRPr="005A6CBB" w14:paraId="1E9B2A1C" w14:textId="77777777" w:rsidTr="00D03C0B">
        <w:tc>
          <w:tcPr>
            <w:tcW w:w="1129" w:type="dxa"/>
            <w:vAlign w:val="bottom"/>
          </w:tcPr>
          <w:p w14:paraId="58A170C7" w14:textId="6F2464F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10/06/25</w:t>
            </w:r>
          </w:p>
        </w:tc>
        <w:tc>
          <w:tcPr>
            <w:tcW w:w="1985" w:type="dxa"/>
            <w:vAlign w:val="center"/>
          </w:tcPr>
          <w:p w14:paraId="447062BA" w14:textId="70986640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26884AA5" w14:textId="6F8F2C3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Phone Box Supplies Amazon</w:t>
            </w:r>
          </w:p>
        </w:tc>
        <w:tc>
          <w:tcPr>
            <w:tcW w:w="1590" w:type="dxa"/>
            <w:vAlign w:val="bottom"/>
          </w:tcPr>
          <w:p w14:paraId="55A463F2" w14:textId="5A6EE10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48.02 </w:t>
            </w:r>
          </w:p>
        </w:tc>
      </w:tr>
      <w:tr w:rsidR="003A70E4" w:rsidRPr="005A6CBB" w14:paraId="4C326404" w14:textId="77777777" w:rsidTr="00D03C0B">
        <w:tc>
          <w:tcPr>
            <w:tcW w:w="1129" w:type="dxa"/>
            <w:vAlign w:val="bottom"/>
          </w:tcPr>
          <w:p w14:paraId="41AB3CED" w14:textId="3001AC9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10/06/25</w:t>
            </w:r>
          </w:p>
        </w:tc>
        <w:tc>
          <w:tcPr>
            <w:tcW w:w="1985" w:type="dxa"/>
            <w:vAlign w:val="center"/>
          </w:tcPr>
          <w:p w14:paraId="614D383F" w14:textId="2197A72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Clear Insurance</w:t>
            </w:r>
          </w:p>
        </w:tc>
        <w:tc>
          <w:tcPr>
            <w:tcW w:w="3685" w:type="dxa"/>
            <w:vAlign w:val="bottom"/>
          </w:tcPr>
          <w:p w14:paraId="6A73B528" w14:textId="28BA301F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Annual Insurance</w:t>
            </w:r>
          </w:p>
        </w:tc>
        <w:tc>
          <w:tcPr>
            <w:tcW w:w="1590" w:type="dxa"/>
            <w:vAlign w:val="bottom"/>
          </w:tcPr>
          <w:p w14:paraId="73F9AB6D" w14:textId="44BB1A1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887.00 </w:t>
            </w:r>
          </w:p>
        </w:tc>
      </w:tr>
      <w:tr w:rsidR="003A70E4" w:rsidRPr="005A6CBB" w14:paraId="5E8E6BCB" w14:textId="77777777" w:rsidTr="00D03C0B">
        <w:tc>
          <w:tcPr>
            <w:tcW w:w="1129" w:type="dxa"/>
            <w:vAlign w:val="bottom"/>
          </w:tcPr>
          <w:p w14:paraId="47D60A4A" w14:textId="03662C4A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17/06/25</w:t>
            </w:r>
          </w:p>
        </w:tc>
        <w:tc>
          <w:tcPr>
            <w:tcW w:w="1985" w:type="dxa"/>
            <w:vAlign w:val="center"/>
          </w:tcPr>
          <w:p w14:paraId="7955A274" w14:textId="51F541F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EDF</w:t>
            </w:r>
          </w:p>
        </w:tc>
        <w:tc>
          <w:tcPr>
            <w:tcW w:w="3685" w:type="dxa"/>
            <w:vAlign w:val="bottom"/>
          </w:tcPr>
          <w:p w14:paraId="654639B8" w14:textId="64F7FBE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5221322B" w14:textId="088D71CA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42.26 </w:t>
            </w:r>
          </w:p>
        </w:tc>
      </w:tr>
      <w:tr w:rsidR="003A70E4" w:rsidRPr="005A6CBB" w14:paraId="483BB5F7" w14:textId="77777777" w:rsidTr="00D03C0B">
        <w:tc>
          <w:tcPr>
            <w:tcW w:w="1129" w:type="dxa"/>
            <w:vAlign w:val="bottom"/>
          </w:tcPr>
          <w:p w14:paraId="562DA451" w14:textId="65870A9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01/07/25</w:t>
            </w:r>
          </w:p>
        </w:tc>
        <w:tc>
          <w:tcPr>
            <w:tcW w:w="1985" w:type="dxa"/>
            <w:vAlign w:val="center"/>
          </w:tcPr>
          <w:p w14:paraId="30058CD8" w14:textId="48F15C2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5FF91701" w14:textId="4D79361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Salary June</w:t>
            </w:r>
          </w:p>
        </w:tc>
        <w:tc>
          <w:tcPr>
            <w:tcW w:w="1590" w:type="dxa"/>
            <w:vAlign w:val="bottom"/>
          </w:tcPr>
          <w:p w14:paraId="71F467B6" w14:textId="55232FF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360.48 </w:t>
            </w:r>
          </w:p>
        </w:tc>
      </w:tr>
      <w:tr w:rsidR="003A70E4" w:rsidRPr="005A6CBB" w14:paraId="0A2B04FE" w14:textId="77777777" w:rsidTr="00D03C0B">
        <w:tc>
          <w:tcPr>
            <w:tcW w:w="1129" w:type="dxa"/>
            <w:vAlign w:val="bottom"/>
          </w:tcPr>
          <w:p w14:paraId="79F8617C" w14:textId="1978EDE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04/07/25</w:t>
            </w:r>
          </w:p>
        </w:tc>
        <w:tc>
          <w:tcPr>
            <w:tcW w:w="1985" w:type="dxa"/>
            <w:vAlign w:val="center"/>
          </w:tcPr>
          <w:p w14:paraId="48C0C5BC" w14:textId="6E6A1F4F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  <w:vAlign w:val="bottom"/>
          </w:tcPr>
          <w:p w14:paraId="266EA885" w14:textId="7109176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Tax June</w:t>
            </w:r>
          </w:p>
        </w:tc>
        <w:tc>
          <w:tcPr>
            <w:tcW w:w="1590" w:type="dxa"/>
            <w:vAlign w:val="bottom"/>
          </w:tcPr>
          <w:p w14:paraId="7E43CD61" w14:textId="45B330C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90.20 </w:t>
            </w:r>
          </w:p>
        </w:tc>
      </w:tr>
      <w:tr w:rsidR="003A70E4" w:rsidRPr="005A6CBB" w14:paraId="22BAABD1" w14:textId="77777777" w:rsidTr="00D03C0B">
        <w:tc>
          <w:tcPr>
            <w:tcW w:w="1129" w:type="dxa"/>
            <w:vAlign w:val="bottom"/>
          </w:tcPr>
          <w:p w14:paraId="5AFBEDCE" w14:textId="053B73D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15/07/25</w:t>
            </w:r>
          </w:p>
        </w:tc>
        <w:tc>
          <w:tcPr>
            <w:tcW w:w="1985" w:type="dxa"/>
            <w:vAlign w:val="center"/>
          </w:tcPr>
          <w:p w14:paraId="0DDEDD71" w14:textId="7840084A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Harliv Ltd</w:t>
            </w:r>
          </w:p>
        </w:tc>
        <w:tc>
          <w:tcPr>
            <w:tcW w:w="3685" w:type="dxa"/>
            <w:vAlign w:val="bottom"/>
          </w:tcPr>
          <w:p w14:paraId="39E1F737" w14:textId="0BA3C5B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Phone Box Shelving</w:t>
            </w:r>
          </w:p>
        </w:tc>
        <w:tc>
          <w:tcPr>
            <w:tcW w:w="1590" w:type="dxa"/>
            <w:vAlign w:val="bottom"/>
          </w:tcPr>
          <w:p w14:paraId="2CD5D78B" w14:textId="1ACF1E4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98.10 </w:t>
            </w:r>
          </w:p>
        </w:tc>
      </w:tr>
      <w:tr w:rsidR="003A70E4" w:rsidRPr="005A6CBB" w14:paraId="2EB8ADBC" w14:textId="77777777" w:rsidTr="00D03C0B">
        <w:tc>
          <w:tcPr>
            <w:tcW w:w="1129" w:type="dxa"/>
            <w:vAlign w:val="bottom"/>
          </w:tcPr>
          <w:p w14:paraId="2791A250" w14:textId="54D7ED7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18/07/25</w:t>
            </w:r>
          </w:p>
        </w:tc>
        <w:tc>
          <w:tcPr>
            <w:tcW w:w="1985" w:type="dxa"/>
            <w:vAlign w:val="center"/>
          </w:tcPr>
          <w:p w14:paraId="190CA13F" w14:textId="4B8B02FB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EDF</w:t>
            </w:r>
          </w:p>
        </w:tc>
        <w:tc>
          <w:tcPr>
            <w:tcW w:w="3685" w:type="dxa"/>
            <w:vAlign w:val="bottom"/>
          </w:tcPr>
          <w:p w14:paraId="14929A9F" w14:textId="16C86A3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57428A18" w14:textId="219EDE0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31.66 </w:t>
            </w:r>
          </w:p>
        </w:tc>
      </w:tr>
      <w:tr w:rsidR="003A70E4" w:rsidRPr="005A6CBB" w14:paraId="49B63698" w14:textId="77777777" w:rsidTr="00D03C0B">
        <w:tc>
          <w:tcPr>
            <w:tcW w:w="1129" w:type="dxa"/>
            <w:vAlign w:val="bottom"/>
          </w:tcPr>
          <w:p w14:paraId="6806BBD8" w14:textId="7ABE2A2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22/07/25</w:t>
            </w:r>
          </w:p>
        </w:tc>
        <w:tc>
          <w:tcPr>
            <w:tcW w:w="1985" w:type="dxa"/>
            <w:vAlign w:val="center"/>
          </w:tcPr>
          <w:p w14:paraId="65613E62" w14:textId="2EFE3A04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J Samuels</w:t>
            </w:r>
          </w:p>
        </w:tc>
        <w:tc>
          <w:tcPr>
            <w:tcW w:w="3685" w:type="dxa"/>
            <w:vAlign w:val="bottom"/>
          </w:tcPr>
          <w:p w14:paraId="5EA32B8A" w14:textId="66B9630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Phone Box Laminating </w:t>
            </w:r>
          </w:p>
        </w:tc>
        <w:tc>
          <w:tcPr>
            <w:tcW w:w="1590" w:type="dxa"/>
            <w:vAlign w:val="bottom"/>
          </w:tcPr>
          <w:p w14:paraId="34CA233A" w14:textId="7119CAC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  7.20 </w:t>
            </w:r>
          </w:p>
        </w:tc>
      </w:tr>
      <w:tr w:rsidR="003A70E4" w:rsidRPr="005A6CBB" w14:paraId="268CDA3F" w14:textId="77777777" w:rsidTr="00D03C0B">
        <w:tc>
          <w:tcPr>
            <w:tcW w:w="1129" w:type="dxa"/>
            <w:vAlign w:val="bottom"/>
          </w:tcPr>
          <w:p w14:paraId="111A5292" w14:textId="6C63E2EC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22/07/25</w:t>
            </w:r>
          </w:p>
        </w:tc>
        <w:tc>
          <w:tcPr>
            <w:tcW w:w="1985" w:type="dxa"/>
            <w:vAlign w:val="center"/>
          </w:tcPr>
          <w:p w14:paraId="39DE5AD8" w14:textId="6A047555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Robson R</w:t>
            </w:r>
          </w:p>
        </w:tc>
        <w:tc>
          <w:tcPr>
            <w:tcW w:w="3685" w:type="dxa"/>
            <w:vAlign w:val="bottom"/>
          </w:tcPr>
          <w:p w14:paraId="224FE5F7" w14:textId="0584309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Fuel Equipment</w:t>
            </w:r>
          </w:p>
        </w:tc>
        <w:tc>
          <w:tcPr>
            <w:tcW w:w="1590" w:type="dxa"/>
            <w:vAlign w:val="bottom"/>
          </w:tcPr>
          <w:p w14:paraId="6E35F1DF" w14:textId="3B481E97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25.95 </w:t>
            </w:r>
          </w:p>
        </w:tc>
      </w:tr>
      <w:tr w:rsidR="003A70E4" w:rsidRPr="005A6CBB" w14:paraId="57DE972A" w14:textId="77777777" w:rsidTr="00D03C0B">
        <w:tc>
          <w:tcPr>
            <w:tcW w:w="1129" w:type="dxa"/>
            <w:vAlign w:val="bottom"/>
          </w:tcPr>
          <w:p w14:paraId="276070B8" w14:textId="4F055FF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22/07/25</w:t>
            </w:r>
          </w:p>
        </w:tc>
        <w:tc>
          <w:tcPr>
            <w:tcW w:w="1985" w:type="dxa"/>
            <w:vAlign w:val="center"/>
          </w:tcPr>
          <w:p w14:paraId="39D0FABE" w14:textId="48161B77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Darren Neath</w:t>
            </w:r>
          </w:p>
        </w:tc>
        <w:tc>
          <w:tcPr>
            <w:tcW w:w="3685" w:type="dxa"/>
            <w:vAlign w:val="bottom"/>
          </w:tcPr>
          <w:p w14:paraId="213011D5" w14:textId="58CA609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Phone Box Painting </w:t>
            </w:r>
          </w:p>
        </w:tc>
        <w:tc>
          <w:tcPr>
            <w:tcW w:w="1590" w:type="dxa"/>
            <w:vAlign w:val="bottom"/>
          </w:tcPr>
          <w:p w14:paraId="4C28E4CE" w14:textId="66E97E77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82.17 </w:t>
            </w:r>
          </w:p>
        </w:tc>
      </w:tr>
      <w:tr w:rsidR="003A70E4" w:rsidRPr="005A6CBB" w14:paraId="67B28FB4" w14:textId="77777777" w:rsidTr="00C62C95">
        <w:tc>
          <w:tcPr>
            <w:tcW w:w="1129" w:type="dxa"/>
            <w:vAlign w:val="bottom"/>
          </w:tcPr>
          <w:p w14:paraId="4835D411" w14:textId="1C3F2D52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24/08/25</w:t>
            </w:r>
          </w:p>
        </w:tc>
        <w:tc>
          <w:tcPr>
            <w:tcW w:w="1985" w:type="dxa"/>
            <w:vAlign w:val="bottom"/>
          </w:tcPr>
          <w:p w14:paraId="54156AC3" w14:textId="1328790D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  <w:vAlign w:val="bottom"/>
          </w:tcPr>
          <w:p w14:paraId="54ADABD5" w14:textId="26A578BE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Tax July</w:t>
            </w:r>
          </w:p>
        </w:tc>
        <w:tc>
          <w:tcPr>
            <w:tcW w:w="1590" w:type="dxa"/>
            <w:vAlign w:val="bottom"/>
          </w:tcPr>
          <w:p w14:paraId="25A5E0EC" w14:textId="3515DEE0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  4.95 </w:t>
            </w:r>
          </w:p>
        </w:tc>
      </w:tr>
      <w:tr w:rsidR="003A70E4" w:rsidRPr="005A6CBB" w14:paraId="150811BE" w14:textId="77777777" w:rsidTr="00C62C95">
        <w:tc>
          <w:tcPr>
            <w:tcW w:w="1129" w:type="dxa"/>
            <w:vAlign w:val="bottom"/>
          </w:tcPr>
          <w:p w14:paraId="2BFACAEB" w14:textId="3EBA6B2C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28/07/25</w:t>
            </w:r>
          </w:p>
        </w:tc>
        <w:tc>
          <w:tcPr>
            <w:tcW w:w="1985" w:type="dxa"/>
            <w:vAlign w:val="bottom"/>
          </w:tcPr>
          <w:p w14:paraId="4F477575" w14:textId="12B8B2E1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0371EC6A" w14:textId="231406A7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Salary June</w:t>
            </w:r>
          </w:p>
        </w:tc>
        <w:tc>
          <w:tcPr>
            <w:tcW w:w="1590" w:type="dxa"/>
            <w:vAlign w:val="bottom"/>
          </w:tcPr>
          <w:p w14:paraId="448748FE" w14:textId="524FEEE3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281.27 </w:t>
            </w:r>
          </w:p>
        </w:tc>
      </w:tr>
      <w:tr w:rsidR="003A70E4" w:rsidRPr="005A6CBB" w14:paraId="5FD0B6A9" w14:textId="77777777" w:rsidTr="00C62C95">
        <w:tc>
          <w:tcPr>
            <w:tcW w:w="1129" w:type="dxa"/>
            <w:vAlign w:val="bottom"/>
          </w:tcPr>
          <w:p w14:paraId="05D8B753" w14:textId="10AE3C4C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30/07/25</w:t>
            </w:r>
          </w:p>
        </w:tc>
        <w:tc>
          <w:tcPr>
            <w:tcW w:w="1985" w:type="dxa"/>
            <w:vAlign w:val="bottom"/>
          </w:tcPr>
          <w:p w14:paraId="65FD9C61" w14:textId="52B31C55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  <w:vAlign w:val="bottom"/>
          </w:tcPr>
          <w:p w14:paraId="4D651C0A" w14:textId="5F8C5979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>Clerks Tax July</w:t>
            </w:r>
          </w:p>
        </w:tc>
        <w:tc>
          <w:tcPr>
            <w:tcW w:w="1590" w:type="dxa"/>
            <w:vAlign w:val="bottom"/>
          </w:tcPr>
          <w:p w14:paraId="3AF18D91" w14:textId="26515D16" w:rsidR="003A70E4" w:rsidRPr="003A70E4" w:rsidRDefault="003A70E4" w:rsidP="003A70E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0E4">
              <w:rPr>
                <w:rFonts w:ascii="Arial" w:hAnsi="Arial" w:cs="Arial"/>
                <w:sz w:val="18"/>
                <w:szCs w:val="18"/>
              </w:rPr>
              <w:t xml:space="preserve"> £           70.40 </w:t>
            </w:r>
          </w:p>
        </w:tc>
      </w:tr>
    </w:tbl>
    <w:p w14:paraId="4433CB30" w14:textId="3847C7E2" w:rsidR="008B2E58" w:rsidRPr="00B203DE" w:rsidRDefault="008B2E58" w:rsidP="008B2E58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</w:t>
      </w:r>
      <w:r w:rsidR="003A70E4">
        <w:rPr>
          <w:rFonts w:ascii="Arial" w:hAnsi="Arial" w:cs="Arial"/>
          <w:b/>
          <w:sz w:val="22"/>
          <w:szCs w:val="22"/>
          <w:lang w:val="en-GB"/>
        </w:rPr>
        <w:t>9,643.74</w:t>
      </w:r>
      <w:r>
        <w:rPr>
          <w:rFonts w:ascii="Arial" w:hAnsi="Arial" w:cs="Arial"/>
          <w:b/>
          <w:sz w:val="22"/>
          <w:szCs w:val="22"/>
          <w:lang w:val="en-GB"/>
        </w:rPr>
        <w:tab/>
        <w:t>Reserve - £</w:t>
      </w:r>
      <w:r w:rsidR="00B5380E">
        <w:rPr>
          <w:rFonts w:ascii="Arial" w:hAnsi="Arial" w:cs="Arial"/>
          <w:b/>
          <w:sz w:val="22"/>
          <w:szCs w:val="22"/>
          <w:lang w:val="en-GB"/>
        </w:rPr>
        <w:t>4,</w:t>
      </w:r>
      <w:r w:rsidR="003A70E4">
        <w:rPr>
          <w:rFonts w:ascii="Arial" w:hAnsi="Arial" w:cs="Arial"/>
          <w:b/>
          <w:sz w:val="22"/>
          <w:szCs w:val="22"/>
          <w:lang w:val="en-GB"/>
        </w:rPr>
        <w:t>7</w:t>
      </w:r>
      <w:r w:rsidR="00B5380E">
        <w:rPr>
          <w:rFonts w:ascii="Arial" w:hAnsi="Arial" w:cs="Arial"/>
          <w:b/>
          <w:sz w:val="22"/>
          <w:szCs w:val="22"/>
          <w:lang w:val="en-GB"/>
        </w:rPr>
        <w:t>70.48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1206D332" w14:textId="4E9F46E6" w:rsidR="008B2E58" w:rsidRDefault="008B2E58" w:rsidP="008B2E58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 w:rsidR="003A70E4">
        <w:rPr>
          <w:rFonts w:ascii="Arial" w:hAnsi="Arial" w:cs="Arial"/>
          <w:b/>
          <w:sz w:val="22"/>
          <w:szCs w:val="22"/>
          <w:lang w:val="en-GB"/>
        </w:rPr>
        <w:t>agree to appoint FH Accountancy Services for the internal audit 2025/26.</w:t>
      </w:r>
      <w:r w:rsidR="00B5380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535CE" w:rsidRPr="00B535CE">
        <w:rPr>
          <w:rFonts w:ascii="Arial" w:hAnsi="Arial" w:cs="Arial"/>
          <w:b/>
          <w:sz w:val="22"/>
          <w:szCs w:val="22"/>
          <w:u w:val="single"/>
          <w:lang w:val="en-GB"/>
        </w:rPr>
        <w:t>Resolved</w:t>
      </w:r>
      <w:r w:rsidR="00B535C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535CE" w:rsidRPr="00B535CE">
        <w:rPr>
          <w:rFonts w:ascii="Arial" w:hAnsi="Arial" w:cs="Arial"/>
          <w:bCs/>
          <w:sz w:val="22"/>
          <w:szCs w:val="22"/>
          <w:lang w:val="en-GB"/>
        </w:rPr>
        <w:t xml:space="preserve">- </w:t>
      </w:r>
      <w:r w:rsidR="003A70E4" w:rsidRPr="003A70E4">
        <w:rPr>
          <w:rFonts w:ascii="Arial" w:hAnsi="Arial" w:cs="Arial"/>
          <w:b/>
          <w:sz w:val="22"/>
          <w:szCs w:val="22"/>
          <w:lang w:val="en-GB"/>
        </w:rPr>
        <w:t>Agreed</w:t>
      </w:r>
    </w:p>
    <w:p w14:paraId="1354EF1E" w14:textId="281AE163" w:rsidR="008B2E58" w:rsidRPr="008A44B0" w:rsidRDefault="008B2E58" w:rsidP="008B2E58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note </w:t>
      </w:r>
      <w:r w:rsidR="003A70E4">
        <w:rPr>
          <w:rFonts w:ascii="Arial" w:hAnsi="Arial" w:cs="Arial"/>
          <w:b/>
          <w:bCs/>
          <w:sz w:val="22"/>
          <w:szCs w:val="22"/>
        </w:rPr>
        <w:t xml:space="preserve">the National Salary award for the Clerk. </w:t>
      </w:r>
      <w:r w:rsidR="003A70E4"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3A70E4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="003A70E4"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A70E4">
        <w:rPr>
          <w:rFonts w:ascii="Arial" w:hAnsi="Arial" w:cs="Arial"/>
          <w:b/>
          <w:bCs/>
          <w:sz w:val="22"/>
          <w:szCs w:val="22"/>
        </w:rPr>
        <w:t>Agreed</w:t>
      </w:r>
    </w:p>
    <w:p w14:paraId="2FED7B63" w14:textId="4AD4F1AF" w:rsidR="003A70E4" w:rsidRDefault="008B2E58" w:rsidP="003A70E4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</w:t>
      </w:r>
      <w:r w:rsidR="003A70E4">
        <w:rPr>
          <w:rFonts w:ascii="Arial" w:hAnsi="Arial" w:cs="Arial"/>
          <w:b/>
          <w:bCs/>
          <w:sz w:val="22"/>
          <w:szCs w:val="22"/>
        </w:rPr>
        <w:t xml:space="preserve">agree to purchase new Defibrillator pads. </w:t>
      </w:r>
      <w:r w:rsidR="003A70E4"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3A70E4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="003A70E4"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A70E4">
        <w:rPr>
          <w:rFonts w:ascii="Arial" w:hAnsi="Arial" w:cs="Arial"/>
          <w:b/>
          <w:bCs/>
          <w:sz w:val="22"/>
          <w:szCs w:val="22"/>
        </w:rPr>
        <w:t>Agreed</w:t>
      </w:r>
    </w:p>
    <w:p w14:paraId="545ECB8F" w14:textId="342EF06D" w:rsidR="008B2E58" w:rsidRPr="003A70E4" w:rsidRDefault="003A70E4" w:rsidP="00AC39D8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FF1A55" w:rsidRPr="003A70E4">
        <w:rPr>
          <w:rFonts w:ascii="Arial" w:hAnsi="Arial" w:cs="Arial"/>
          <w:b/>
          <w:bCs/>
          <w:sz w:val="22"/>
          <w:szCs w:val="22"/>
        </w:rPr>
        <w:t>1</w:t>
      </w:r>
      <w:r w:rsidR="008B2E58" w:rsidRPr="003A70E4">
        <w:rPr>
          <w:rFonts w:ascii="Arial" w:hAnsi="Arial" w:cs="Arial"/>
          <w:b/>
          <w:bCs/>
          <w:sz w:val="22"/>
          <w:szCs w:val="22"/>
        </w:rPr>
        <w:t>/2</w:t>
      </w:r>
      <w:r w:rsidR="00FF1A55" w:rsidRPr="003A70E4">
        <w:rPr>
          <w:rFonts w:ascii="Arial" w:hAnsi="Arial" w:cs="Arial"/>
          <w:b/>
          <w:bCs/>
          <w:sz w:val="22"/>
          <w:szCs w:val="22"/>
        </w:rPr>
        <w:t>5</w:t>
      </w:r>
      <w:r w:rsidR="008B2E58" w:rsidRPr="003A70E4">
        <w:rPr>
          <w:rFonts w:ascii="Arial" w:hAnsi="Arial" w:cs="Arial"/>
          <w:b/>
          <w:bCs/>
          <w:sz w:val="22"/>
          <w:szCs w:val="22"/>
        </w:rPr>
        <w:tab/>
        <w:t xml:space="preserve">To consider a review of policies, including: </w:t>
      </w:r>
    </w:p>
    <w:p w14:paraId="093766DC" w14:textId="77777777" w:rsidR="008023ED" w:rsidRDefault="008B2E58" w:rsidP="008B2E5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Code of Conduct</w:t>
      </w:r>
    </w:p>
    <w:p w14:paraId="5B40AEDD" w14:textId="77777777" w:rsidR="00A00C2D" w:rsidRDefault="00A00C2D" w:rsidP="008B2E5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NALC Model Financial Regulations </w:t>
      </w:r>
    </w:p>
    <w:p w14:paraId="4E4B1535" w14:textId="77777777" w:rsidR="00A00C2D" w:rsidRDefault="00A00C2D" w:rsidP="008B2E5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NALC Model Standing Orders </w:t>
      </w:r>
    </w:p>
    <w:p w14:paraId="0DABB840" w14:textId="1BF3D370" w:rsidR="003A70E4" w:rsidRDefault="003A70E4" w:rsidP="003A70E4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Equipment Risk Assessments x8 &amp; Telephone Box </w:t>
      </w:r>
    </w:p>
    <w:p w14:paraId="477406B0" w14:textId="7FE71889" w:rsidR="008B2E58" w:rsidRPr="00A00C2D" w:rsidRDefault="00050134" w:rsidP="00A00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="003A70E4">
        <w:rPr>
          <w:rFonts w:ascii="Arial" w:hAnsi="Arial" w:cs="Arial"/>
          <w:b/>
          <w:bCs/>
          <w:sz w:val="22"/>
          <w:szCs w:val="22"/>
        </w:rPr>
        <w:t>Agreed</w:t>
      </w:r>
      <w:r w:rsidR="008B2E58" w:rsidRPr="00A00C2D">
        <w:rPr>
          <w:rFonts w:ascii="Arial" w:hAnsi="Arial" w:cs="Arial"/>
          <w:sz w:val="22"/>
          <w:szCs w:val="22"/>
        </w:rPr>
        <w:tab/>
      </w:r>
    </w:p>
    <w:p w14:paraId="4931715E" w14:textId="77777777" w:rsidR="008B2E58" w:rsidRDefault="008B2E58" w:rsidP="008B2E58">
      <w:pPr>
        <w:rPr>
          <w:rFonts w:ascii="Arial" w:hAnsi="Arial" w:cs="Arial"/>
          <w:b/>
          <w:bCs/>
          <w:sz w:val="22"/>
          <w:szCs w:val="22"/>
        </w:rPr>
      </w:pPr>
    </w:p>
    <w:p w14:paraId="08D6FE6A" w14:textId="77D65336" w:rsidR="008B2E58" w:rsidRPr="004F240A" w:rsidRDefault="003A70E4" w:rsidP="008B2E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FF1A55">
        <w:rPr>
          <w:rFonts w:ascii="Arial" w:hAnsi="Arial" w:cs="Arial"/>
          <w:b/>
          <w:bCs/>
          <w:sz w:val="22"/>
          <w:szCs w:val="22"/>
        </w:rPr>
        <w:t>2</w:t>
      </w:r>
      <w:r w:rsidR="008B2E58" w:rsidRPr="004F240A">
        <w:rPr>
          <w:rFonts w:ascii="Arial" w:hAnsi="Arial" w:cs="Arial"/>
          <w:b/>
          <w:bCs/>
          <w:sz w:val="22"/>
          <w:szCs w:val="22"/>
        </w:rPr>
        <w:t>/2</w:t>
      </w:r>
      <w:r w:rsidR="00FF1A55">
        <w:rPr>
          <w:rFonts w:ascii="Arial" w:hAnsi="Arial" w:cs="Arial"/>
          <w:b/>
          <w:bCs/>
          <w:sz w:val="22"/>
          <w:szCs w:val="22"/>
        </w:rPr>
        <w:t>5</w:t>
      </w:r>
      <w:r w:rsidR="008B2E58" w:rsidRPr="004F240A">
        <w:rPr>
          <w:rFonts w:ascii="Arial" w:hAnsi="Arial" w:cs="Arial"/>
          <w:b/>
          <w:bCs/>
          <w:sz w:val="22"/>
          <w:szCs w:val="22"/>
        </w:rPr>
        <w:tab/>
        <w:t>To consider any general correspondence received, including:</w:t>
      </w:r>
    </w:p>
    <w:p w14:paraId="3AEAE520" w14:textId="7B019005" w:rsidR="008B2E58" w:rsidRPr="004F240A" w:rsidRDefault="008B2E5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Pr="004F240A">
        <w:rPr>
          <w:rFonts w:ascii="Arial" w:hAnsi="Arial" w:cs="Arial"/>
          <w:sz w:val="22"/>
          <w:szCs w:val="22"/>
        </w:rPr>
        <w:t>–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AB7D3A">
        <w:rPr>
          <w:rFonts w:ascii="Arial" w:hAnsi="Arial" w:cs="Arial"/>
          <w:sz w:val="22"/>
          <w:szCs w:val="22"/>
        </w:rPr>
        <w:t>No updates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064D470" w14:textId="191BB254" w:rsidR="008B2E58" w:rsidRPr="004F240A" w:rsidRDefault="008B2E5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CAP Meeting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A70E4">
        <w:rPr>
          <w:rFonts w:ascii="Arial" w:hAnsi="Arial" w:cs="Arial"/>
          <w:sz w:val="22"/>
          <w:szCs w:val="22"/>
        </w:rPr>
        <w:t xml:space="preserve">Still awaiting HGV signs </w:t>
      </w:r>
    </w:p>
    <w:p w14:paraId="1736C866" w14:textId="355D7227" w:rsidR="008B2E58" w:rsidRDefault="008B2E5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PC Network Meeting – </w:t>
      </w:r>
      <w:r w:rsidR="00AC39D8">
        <w:rPr>
          <w:rFonts w:ascii="Arial" w:hAnsi="Arial" w:cs="Arial"/>
          <w:sz w:val="22"/>
          <w:szCs w:val="22"/>
        </w:rPr>
        <w:t>N</w:t>
      </w:r>
      <w:r w:rsidRPr="004F240A">
        <w:rPr>
          <w:rFonts w:ascii="Arial" w:hAnsi="Arial" w:cs="Arial"/>
          <w:sz w:val="22"/>
          <w:szCs w:val="22"/>
        </w:rPr>
        <w:t>o update.</w:t>
      </w:r>
    </w:p>
    <w:p w14:paraId="0D0BE49E" w14:textId="25B2EE18" w:rsidR="007E2557" w:rsidRDefault="00AC39D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Top soil request from parishioner</w:t>
      </w:r>
      <w:r w:rsidR="00724726">
        <w:rPr>
          <w:rFonts w:ascii="Arial" w:hAnsi="Arial" w:cs="Arial"/>
          <w:b/>
          <w:bCs/>
          <w:sz w:val="22"/>
          <w:szCs w:val="22"/>
        </w:rPr>
        <w:t xml:space="preserve"> </w:t>
      </w:r>
      <w:r w:rsidR="00867C37">
        <w:rPr>
          <w:rFonts w:ascii="Arial" w:hAnsi="Arial" w:cs="Arial"/>
          <w:sz w:val="22"/>
          <w:szCs w:val="22"/>
        </w:rPr>
        <w:t>–</w:t>
      </w:r>
      <w:r w:rsidR="00724726">
        <w:rPr>
          <w:rFonts w:ascii="Arial" w:hAnsi="Arial" w:cs="Arial"/>
          <w:sz w:val="22"/>
          <w:szCs w:val="22"/>
        </w:rPr>
        <w:t xml:space="preserve">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Agreed</w:t>
      </w:r>
    </w:p>
    <w:p w14:paraId="7990147C" w14:textId="24A6206E" w:rsidR="00B65511" w:rsidRPr="004F240A" w:rsidRDefault="00AC39D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C39D8">
        <w:rPr>
          <w:rFonts w:ascii="Arial" w:hAnsi="Arial" w:cs="Arial"/>
          <w:b/>
          <w:bCs/>
          <w:sz w:val="22"/>
          <w:szCs w:val="22"/>
        </w:rPr>
        <w:t>Email from Parishioner – Grass verges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To raise at the next Walkabout</w:t>
      </w:r>
    </w:p>
    <w:p w14:paraId="2BB2A043" w14:textId="7E95FA01" w:rsidR="008B2E58" w:rsidRPr="004F240A" w:rsidRDefault="00AC39D8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43</w:t>
      </w:r>
      <w:r w:rsidR="008B2E58">
        <w:rPr>
          <w:rFonts w:ascii="Arial" w:hAnsi="Arial" w:cs="Arial"/>
          <w:b/>
          <w:bCs/>
          <w:sz w:val="22"/>
          <w:szCs w:val="22"/>
        </w:rPr>
        <w:t>/2</w:t>
      </w:r>
      <w:r w:rsidR="00AD4689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ab/>
      </w:r>
      <w:r w:rsidR="008B2E58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4107FA">
        <w:rPr>
          <w:rFonts w:ascii="Arial" w:hAnsi="Arial" w:cs="Arial"/>
          <w:b/>
          <w:bCs/>
          <w:sz w:val="22"/>
          <w:szCs w:val="22"/>
        </w:rPr>
        <w:t>1</w:t>
      </w:r>
      <w:r w:rsidR="00AD4689">
        <w:rPr>
          <w:rFonts w:ascii="Arial" w:hAnsi="Arial" w:cs="Arial"/>
          <w:b/>
          <w:bCs/>
          <w:sz w:val="22"/>
          <w:szCs w:val="22"/>
        </w:rPr>
        <w:t>2</w:t>
      </w:r>
      <w:r w:rsidR="008B2E58" w:rsidRPr="0083785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November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D4689">
        <w:rPr>
          <w:rFonts w:ascii="Arial" w:hAnsi="Arial" w:cs="Arial"/>
          <w:b/>
          <w:bCs/>
          <w:sz w:val="22"/>
          <w:szCs w:val="22"/>
        </w:rPr>
        <w:t>5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B2E58">
        <w:rPr>
          <w:rFonts w:ascii="Arial" w:hAnsi="Arial" w:cs="Arial"/>
          <w:sz w:val="22"/>
          <w:szCs w:val="22"/>
        </w:rPr>
        <w:t>none.</w:t>
      </w:r>
    </w:p>
    <w:p w14:paraId="7EBAEE72" w14:textId="17DF606D" w:rsidR="008B2E58" w:rsidRDefault="008B2E58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closed at </w:t>
      </w:r>
      <w:r>
        <w:rPr>
          <w:rFonts w:ascii="Arial" w:hAnsi="Arial" w:cs="Arial"/>
          <w:sz w:val="22"/>
          <w:szCs w:val="22"/>
        </w:rPr>
        <w:t>8.</w:t>
      </w:r>
      <w:r w:rsidR="00AD468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p</w:t>
      </w:r>
      <w:r w:rsidRPr="005B1369">
        <w:rPr>
          <w:rFonts w:ascii="Arial" w:hAnsi="Arial" w:cs="Arial"/>
          <w:sz w:val="22"/>
          <w:szCs w:val="22"/>
        </w:rPr>
        <w:t>m.</w:t>
      </w:r>
    </w:p>
    <w:p w14:paraId="395763CF" w14:textId="7A370008" w:rsidR="00E9494E" w:rsidRPr="00C75CBF" w:rsidRDefault="008B2E58" w:rsidP="00AD4689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631A4F">
        <w:rPr>
          <w:rFonts w:ascii="Arial" w:hAnsi="Arial" w:cs="Arial"/>
          <w:sz w:val="22"/>
          <w:szCs w:val="22"/>
        </w:rPr>
        <w:t>12</w:t>
      </w:r>
      <w:r w:rsidRPr="00A27D1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8B39D9">
        <w:rPr>
          <w:rFonts w:ascii="Arial" w:hAnsi="Arial" w:cs="Arial"/>
          <w:sz w:val="22"/>
          <w:szCs w:val="22"/>
        </w:rPr>
        <w:t xml:space="preserve">November </w:t>
      </w:r>
      <w:r>
        <w:rPr>
          <w:rFonts w:ascii="Arial" w:hAnsi="Arial" w:cs="Arial"/>
          <w:sz w:val="22"/>
          <w:szCs w:val="22"/>
        </w:rPr>
        <w:t>202</w:t>
      </w:r>
      <w:r w:rsidR="00AD4689">
        <w:rPr>
          <w:rFonts w:ascii="Arial" w:hAnsi="Arial" w:cs="Arial"/>
          <w:sz w:val="22"/>
          <w:szCs w:val="22"/>
        </w:rPr>
        <w:t>5</w:t>
      </w:r>
    </w:p>
    <w:sectPr w:rsidR="00E9494E" w:rsidRPr="00C75CBF" w:rsidSect="00C75CBF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9C33" w14:textId="77777777" w:rsidR="003A0108" w:rsidRDefault="003A0108" w:rsidP="00B06EB9">
      <w:r>
        <w:separator/>
      </w:r>
    </w:p>
  </w:endnote>
  <w:endnote w:type="continuationSeparator" w:id="0">
    <w:p w14:paraId="74F8490B" w14:textId="77777777" w:rsidR="003A0108" w:rsidRDefault="003A0108" w:rsidP="00B06EB9">
      <w:r>
        <w:continuationSeparator/>
      </w:r>
    </w:p>
  </w:endnote>
  <w:endnote w:type="continuationNotice" w:id="1">
    <w:p w14:paraId="37377CD5" w14:textId="77777777" w:rsidR="003A0108" w:rsidRDefault="003A0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7638" w14:textId="77777777" w:rsidR="003A0108" w:rsidRDefault="003A0108" w:rsidP="00B06EB9">
      <w:r>
        <w:separator/>
      </w:r>
    </w:p>
  </w:footnote>
  <w:footnote w:type="continuationSeparator" w:id="0">
    <w:p w14:paraId="382DAD9E" w14:textId="77777777" w:rsidR="003A0108" w:rsidRDefault="003A0108" w:rsidP="00B06EB9">
      <w:r>
        <w:continuationSeparator/>
      </w:r>
    </w:p>
  </w:footnote>
  <w:footnote w:type="continuationNotice" w:id="1">
    <w:p w14:paraId="46F5C421" w14:textId="77777777" w:rsidR="003A0108" w:rsidRDefault="003A0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A" w14:textId="6B782D94" w:rsidR="00E84AC9" w:rsidRDefault="00000000">
    <w:pPr>
      <w:pStyle w:val="Header"/>
    </w:pPr>
    <w:r>
      <w:rPr>
        <w:noProof/>
      </w:rPr>
      <w:pict w14:anchorId="31D24A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9510672" o:spid="_x0000_s1034" type="#_x0000_t136" style="position:absolute;margin-left:0;margin-top:0;width:422.9pt;height:169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36753FE4"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7EBA" w14:textId="27AC3398" w:rsidR="005C1842" w:rsidRPr="00C7175C" w:rsidRDefault="002636DA" w:rsidP="00C7175C">
    <w:pPr>
      <w:pStyle w:val="Header"/>
    </w:pPr>
    <w:r>
      <w:rPr>
        <w:noProof/>
      </w:rPr>
      <w:drawing>
        <wp:inline distT="0" distB="0" distL="0" distR="0" wp14:anchorId="144408E4" wp14:editId="1115CEEC">
          <wp:extent cx="5139055" cy="1256030"/>
          <wp:effectExtent l="0" t="0" r="4445" b="127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05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0990DA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9510673" o:spid="_x0000_s1035" type="#_x0000_t136" style="position:absolute;margin-left:0;margin-top:0;width:422.9pt;height:169.1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0" w14:textId="6BE6CC85" w:rsidR="00E84AC9" w:rsidRDefault="00000000">
    <w:pPr>
      <w:pStyle w:val="Header"/>
    </w:pPr>
    <w:r>
      <w:rPr>
        <w:noProof/>
      </w:rPr>
      <w:pict w14:anchorId="5ABEFC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9510671" o:spid="_x0000_s1033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993"/>
    <w:multiLevelType w:val="multilevel"/>
    <w:tmpl w:val="BE7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270"/>
    <w:multiLevelType w:val="hybridMultilevel"/>
    <w:tmpl w:val="25D00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E1BC1"/>
    <w:multiLevelType w:val="hybridMultilevel"/>
    <w:tmpl w:val="EC54D65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0F98"/>
    <w:multiLevelType w:val="hybridMultilevel"/>
    <w:tmpl w:val="E59C2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5571C"/>
    <w:multiLevelType w:val="hybridMultilevel"/>
    <w:tmpl w:val="AA585B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B12053"/>
    <w:multiLevelType w:val="hybridMultilevel"/>
    <w:tmpl w:val="C4B8826E"/>
    <w:lvl w:ilvl="0" w:tplc="50DED6A2">
      <w:start w:val="1"/>
      <w:numFmt w:val="lowerLetter"/>
      <w:lvlText w:val="%1)"/>
      <w:lvlJc w:val="left"/>
      <w:pPr>
        <w:ind w:left="720" w:hanging="720"/>
      </w:pPr>
      <w:rPr>
        <w:rFonts w:ascii="Arial" w:eastAsia="MS Mincho" w:hAnsi="Arial" w:cs="Arial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21"/>
  </w:num>
  <w:num w:numId="2" w16cid:durableId="707683969">
    <w:abstractNumId w:val="18"/>
  </w:num>
  <w:num w:numId="3" w16cid:durableId="676612437">
    <w:abstractNumId w:val="20"/>
  </w:num>
  <w:num w:numId="4" w16cid:durableId="2094930774">
    <w:abstractNumId w:val="0"/>
  </w:num>
  <w:num w:numId="5" w16cid:durableId="294263209">
    <w:abstractNumId w:val="9"/>
  </w:num>
  <w:num w:numId="6" w16cid:durableId="1539976960">
    <w:abstractNumId w:val="1"/>
  </w:num>
  <w:num w:numId="7" w16cid:durableId="1863932969">
    <w:abstractNumId w:val="7"/>
  </w:num>
  <w:num w:numId="8" w16cid:durableId="101608481">
    <w:abstractNumId w:val="15"/>
  </w:num>
  <w:num w:numId="9" w16cid:durableId="1906799907">
    <w:abstractNumId w:val="13"/>
  </w:num>
  <w:num w:numId="10" w16cid:durableId="935552240">
    <w:abstractNumId w:val="8"/>
  </w:num>
  <w:num w:numId="11" w16cid:durableId="227082413">
    <w:abstractNumId w:val="16"/>
  </w:num>
  <w:num w:numId="12" w16cid:durableId="2103135649">
    <w:abstractNumId w:val="5"/>
  </w:num>
  <w:num w:numId="13" w16cid:durableId="1838417376">
    <w:abstractNumId w:val="2"/>
  </w:num>
  <w:num w:numId="14" w16cid:durableId="744493285">
    <w:abstractNumId w:val="19"/>
  </w:num>
  <w:num w:numId="15" w16cid:durableId="1220437306">
    <w:abstractNumId w:val="14"/>
  </w:num>
  <w:num w:numId="16" w16cid:durableId="1929773342">
    <w:abstractNumId w:val="10"/>
  </w:num>
  <w:num w:numId="17" w16cid:durableId="367074163">
    <w:abstractNumId w:val="11"/>
  </w:num>
  <w:num w:numId="18" w16cid:durableId="982927342">
    <w:abstractNumId w:val="4"/>
  </w:num>
  <w:num w:numId="19" w16cid:durableId="1244686619">
    <w:abstractNumId w:val="12"/>
  </w:num>
  <w:num w:numId="20" w16cid:durableId="1474323387">
    <w:abstractNumId w:val="17"/>
  </w:num>
  <w:num w:numId="21" w16cid:durableId="1217548349">
    <w:abstractNumId w:val="3"/>
  </w:num>
  <w:num w:numId="22" w16cid:durableId="30620130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69EC"/>
    <w:rsid w:val="00010A91"/>
    <w:rsid w:val="00011F79"/>
    <w:rsid w:val="000123A0"/>
    <w:rsid w:val="0001245E"/>
    <w:rsid w:val="00012A89"/>
    <w:rsid w:val="000133BE"/>
    <w:rsid w:val="00013C7B"/>
    <w:rsid w:val="00013D77"/>
    <w:rsid w:val="00014573"/>
    <w:rsid w:val="00014656"/>
    <w:rsid w:val="00015085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D45"/>
    <w:rsid w:val="00031F7F"/>
    <w:rsid w:val="00036344"/>
    <w:rsid w:val="00037BFE"/>
    <w:rsid w:val="0004042B"/>
    <w:rsid w:val="00042CD8"/>
    <w:rsid w:val="00043202"/>
    <w:rsid w:val="000435DF"/>
    <w:rsid w:val="000438CF"/>
    <w:rsid w:val="00044CE9"/>
    <w:rsid w:val="00047201"/>
    <w:rsid w:val="00050134"/>
    <w:rsid w:val="0005057E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4813"/>
    <w:rsid w:val="00055BB8"/>
    <w:rsid w:val="00056320"/>
    <w:rsid w:val="00056C27"/>
    <w:rsid w:val="0006070A"/>
    <w:rsid w:val="00063E25"/>
    <w:rsid w:val="00064101"/>
    <w:rsid w:val="00064238"/>
    <w:rsid w:val="00065983"/>
    <w:rsid w:val="000705A9"/>
    <w:rsid w:val="000747BD"/>
    <w:rsid w:val="00076D3E"/>
    <w:rsid w:val="00077243"/>
    <w:rsid w:val="00077F92"/>
    <w:rsid w:val="00080525"/>
    <w:rsid w:val="00080FF2"/>
    <w:rsid w:val="000829BB"/>
    <w:rsid w:val="000832D2"/>
    <w:rsid w:val="00084A44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662C"/>
    <w:rsid w:val="000B7786"/>
    <w:rsid w:val="000B7872"/>
    <w:rsid w:val="000B7D4A"/>
    <w:rsid w:val="000B7E79"/>
    <w:rsid w:val="000C02E8"/>
    <w:rsid w:val="000C1095"/>
    <w:rsid w:val="000C15AD"/>
    <w:rsid w:val="000C2F19"/>
    <w:rsid w:val="000C3C35"/>
    <w:rsid w:val="000C3E53"/>
    <w:rsid w:val="000C4172"/>
    <w:rsid w:val="000C5ABD"/>
    <w:rsid w:val="000C6BFD"/>
    <w:rsid w:val="000C6F61"/>
    <w:rsid w:val="000D00EB"/>
    <w:rsid w:val="000D2461"/>
    <w:rsid w:val="000D2838"/>
    <w:rsid w:val="000D357C"/>
    <w:rsid w:val="000D3B16"/>
    <w:rsid w:val="000D3E69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F1F"/>
    <w:rsid w:val="000E6404"/>
    <w:rsid w:val="000E64BE"/>
    <w:rsid w:val="000F0B65"/>
    <w:rsid w:val="000F1676"/>
    <w:rsid w:val="000F1E9B"/>
    <w:rsid w:val="000F3196"/>
    <w:rsid w:val="000F3A45"/>
    <w:rsid w:val="000F515E"/>
    <w:rsid w:val="000F5EE9"/>
    <w:rsid w:val="000F646D"/>
    <w:rsid w:val="000F6C28"/>
    <w:rsid w:val="001004B0"/>
    <w:rsid w:val="001022C1"/>
    <w:rsid w:val="0010275F"/>
    <w:rsid w:val="00102CE6"/>
    <w:rsid w:val="00104165"/>
    <w:rsid w:val="001057A4"/>
    <w:rsid w:val="00105C8A"/>
    <w:rsid w:val="00105CC5"/>
    <w:rsid w:val="001069ED"/>
    <w:rsid w:val="00107D08"/>
    <w:rsid w:val="00111382"/>
    <w:rsid w:val="00112263"/>
    <w:rsid w:val="0011259D"/>
    <w:rsid w:val="001129A0"/>
    <w:rsid w:val="00112B19"/>
    <w:rsid w:val="0011354C"/>
    <w:rsid w:val="001136AE"/>
    <w:rsid w:val="0011383A"/>
    <w:rsid w:val="00114162"/>
    <w:rsid w:val="00115DBC"/>
    <w:rsid w:val="00116750"/>
    <w:rsid w:val="00116ABE"/>
    <w:rsid w:val="00117A7C"/>
    <w:rsid w:val="00117B4D"/>
    <w:rsid w:val="00117E79"/>
    <w:rsid w:val="001206AE"/>
    <w:rsid w:val="00120D30"/>
    <w:rsid w:val="0012161B"/>
    <w:rsid w:val="00121678"/>
    <w:rsid w:val="00122E84"/>
    <w:rsid w:val="00123239"/>
    <w:rsid w:val="00124AD8"/>
    <w:rsid w:val="00125401"/>
    <w:rsid w:val="00125A80"/>
    <w:rsid w:val="00125E0A"/>
    <w:rsid w:val="0012685E"/>
    <w:rsid w:val="00127012"/>
    <w:rsid w:val="001278EA"/>
    <w:rsid w:val="00130D36"/>
    <w:rsid w:val="00131216"/>
    <w:rsid w:val="00131C58"/>
    <w:rsid w:val="00132820"/>
    <w:rsid w:val="00133589"/>
    <w:rsid w:val="00133C83"/>
    <w:rsid w:val="00134097"/>
    <w:rsid w:val="001353CB"/>
    <w:rsid w:val="001367F9"/>
    <w:rsid w:val="00140234"/>
    <w:rsid w:val="001416BE"/>
    <w:rsid w:val="00141C81"/>
    <w:rsid w:val="00141F2E"/>
    <w:rsid w:val="001423BA"/>
    <w:rsid w:val="00143440"/>
    <w:rsid w:val="001438EA"/>
    <w:rsid w:val="00145F10"/>
    <w:rsid w:val="0014692C"/>
    <w:rsid w:val="00151129"/>
    <w:rsid w:val="001512BC"/>
    <w:rsid w:val="00152706"/>
    <w:rsid w:val="00152728"/>
    <w:rsid w:val="00152FA0"/>
    <w:rsid w:val="00153558"/>
    <w:rsid w:val="00153B40"/>
    <w:rsid w:val="001548EE"/>
    <w:rsid w:val="00155B18"/>
    <w:rsid w:val="00155D39"/>
    <w:rsid w:val="00156144"/>
    <w:rsid w:val="00156560"/>
    <w:rsid w:val="0015661F"/>
    <w:rsid w:val="00156B5B"/>
    <w:rsid w:val="00156DED"/>
    <w:rsid w:val="00157E3B"/>
    <w:rsid w:val="00161391"/>
    <w:rsid w:val="00161F29"/>
    <w:rsid w:val="00164A4D"/>
    <w:rsid w:val="00164BDA"/>
    <w:rsid w:val="00167F4A"/>
    <w:rsid w:val="001704A1"/>
    <w:rsid w:val="001705EF"/>
    <w:rsid w:val="00174E17"/>
    <w:rsid w:val="00175A35"/>
    <w:rsid w:val="001775ED"/>
    <w:rsid w:val="00183C6D"/>
    <w:rsid w:val="00183CF3"/>
    <w:rsid w:val="00184789"/>
    <w:rsid w:val="00184D4B"/>
    <w:rsid w:val="00185A68"/>
    <w:rsid w:val="00187737"/>
    <w:rsid w:val="001877B6"/>
    <w:rsid w:val="00187851"/>
    <w:rsid w:val="00187F0C"/>
    <w:rsid w:val="0019004B"/>
    <w:rsid w:val="00191D46"/>
    <w:rsid w:val="00192477"/>
    <w:rsid w:val="00193026"/>
    <w:rsid w:val="001944F6"/>
    <w:rsid w:val="00194AAD"/>
    <w:rsid w:val="00194F34"/>
    <w:rsid w:val="00196F0F"/>
    <w:rsid w:val="0019731B"/>
    <w:rsid w:val="001A1344"/>
    <w:rsid w:val="001A2733"/>
    <w:rsid w:val="001A2B66"/>
    <w:rsid w:val="001A3841"/>
    <w:rsid w:val="001A5666"/>
    <w:rsid w:val="001A5F44"/>
    <w:rsid w:val="001A5F9B"/>
    <w:rsid w:val="001B067B"/>
    <w:rsid w:val="001B0C35"/>
    <w:rsid w:val="001B23A2"/>
    <w:rsid w:val="001B2A80"/>
    <w:rsid w:val="001B33B4"/>
    <w:rsid w:val="001B4AC8"/>
    <w:rsid w:val="001B522E"/>
    <w:rsid w:val="001B52A7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E2EBC"/>
    <w:rsid w:val="001E3FB0"/>
    <w:rsid w:val="001E50F3"/>
    <w:rsid w:val="001E51B7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30E1"/>
    <w:rsid w:val="00204178"/>
    <w:rsid w:val="00206324"/>
    <w:rsid w:val="002066F1"/>
    <w:rsid w:val="002074A3"/>
    <w:rsid w:val="00210741"/>
    <w:rsid w:val="00210FD2"/>
    <w:rsid w:val="002113B2"/>
    <w:rsid w:val="0021247E"/>
    <w:rsid w:val="00212D6D"/>
    <w:rsid w:val="002137EB"/>
    <w:rsid w:val="002141F8"/>
    <w:rsid w:val="0021444C"/>
    <w:rsid w:val="00214721"/>
    <w:rsid w:val="0021561C"/>
    <w:rsid w:val="00215B04"/>
    <w:rsid w:val="00216456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370"/>
    <w:rsid w:val="00240F63"/>
    <w:rsid w:val="002410CF"/>
    <w:rsid w:val="00241B58"/>
    <w:rsid w:val="00242DC0"/>
    <w:rsid w:val="00243584"/>
    <w:rsid w:val="00243875"/>
    <w:rsid w:val="002448BD"/>
    <w:rsid w:val="00245D1B"/>
    <w:rsid w:val="002462DA"/>
    <w:rsid w:val="00246ADE"/>
    <w:rsid w:val="00246E4E"/>
    <w:rsid w:val="00247380"/>
    <w:rsid w:val="00250C91"/>
    <w:rsid w:val="00250D3C"/>
    <w:rsid w:val="00252CEC"/>
    <w:rsid w:val="00252D08"/>
    <w:rsid w:val="002540E7"/>
    <w:rsid w:val="00254178"/>
    <w:rsid w:val="00254DCD"/>
    <w:rsid w:val="00257B34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36DA"/>
    <w:rsid w:val="00267BB6"/>
    <w:rsid w:val="002706F3"/>
    <w:rsid w:val="00273712"/>
    <w:rsid w:val="00273D39"/>
    <w:rsid w:val="0027408E"/>
    <w:rsid w:val="002744B1"/>
    <w:rsid w:val="00275F64"/>
    <w:rsid w:val="00277E6B"/>
    <w:rsid w:val="002805FB"/>
    <w:rsid w:val="00280779"/>
    <w:rsid w:val="0028164C"/>
    <w:rsid w:val="00282104"/>
    <w:rsid w:val="00282312"/>
    <w:rsid w:val="00282EC9"/>
    <w:rsid w:val="0028683F"/>
    <w:rsid w:val="00286A28"/>
    <w:rsid w:val="00286B35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02C7"/>
    <w:rsid w:val="002B174C"/>
    <w:rsid w:val="002B2142"/>
    <w:rsid w:val="002B21FD"/>
    <w:rsid w:val="002B26DE"/>
    <w:rsid w:val="002B2822"/>
    <w:rsid w:val="002B3F34"/>
    <w:rsid w:val="002B412A"/>
    <w:rsid w:val="002B5B7C"/>
    <w:rsid w:val="002B5ED7"/>
    <w:rsid w:val="002C25E0"/>
    <w:rsid w:val="002C37F9"/>
    <w:rsid w:val="002C3A93"/>
    <w:rsid w:val="002C5377"/>
    <w:rsid w:val="002C6E53"/>
    <w:rsid w:val="002C717B"/>
    <w:rsid w:val="002C7381"/>
    <w:rsid w:val="002D04A0"/>
    <w:rsid w:val="002D2F09"/>
    <w:rsid w:val="002D3192"/>
    <w:rsid w:val="002D3E70"/>
    <w:rsid w:val="002D4516"/>
    <w:rsid w:val="002D48E2"/>
    <w:rsid w:val="002D4C43"/>
    <w:rsid w:val="002D4D29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2138"/>
    <w:rsid w:val="002F2FF8"/>
    <w:rsid w:val="002F33CC"/>
    <w:rsid w:val="002F371C"/>
    <w:rsid w:val="002F3E5F"/>
    <w:rsid w:val="002F6DD1"/>
    <w:rsid w:val="002F6E5A"/>
    <w:rsid w:val="002F7832"/>
    <w:rsid w:val="002F79D1"/>
    <w:rsid w:val="00300BBB"/>
    <w:rsid w:val="00300E04"/>
    <w:rsid w:val="00302943"/>
    <w:rsid w:val="00304785"/>
    <w:rsid w:val="003048EB"/>
    <w:rsid w:val="0030643B"/>
    <w:rsid w:val="003103F9"/>
    <w:rsid w:val="00310ACD"/>
    <w:rsid w:val="00310BB8"/>
    <w:rsid w:val="00311964"/>
    <w:rsid w:val="00312E97"/>
    <w:rsid w:val="003137CC"/>
    <w:rsid w:val="00313B7C"/>
    <w:rsid w:val="0031471B"/>
    <w:rsid w:val="00315577"/>
    <w:rsid w:val="00320B6B"/>
    <w:rsid w:val="0032100A"/>
    <w:rsid w:val="00321AF9"/>
    <w:rsid w:val="00323D71"/>
    <w:rsid w:val="003244DF"/>
    <w:rsid w:val="00324EEA"/>
    <w:rsid w:val="0032563F"/>
    <w:rsid w:val="00330E71"/>
    <w:rsid w:val="003310A5"/>
    <w:rsid w:val="0033189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5B4D"/>
    <w:rsid w:val="00347D08"/>
    <w:rsid w:val="00353BF0"/>
    <w:rsid w:val="00354568"/>
    <w:rsid w:val="003559C7"/>
    <w:rsid w:val="003566D3"/>
    <w:rsid w:val="00360C94"/>
    <w:rsid w:val="003612EF"/>
    <w:rsid w:val="00361DFA"/>
    <w:rsid w:val="003625AB"/>
    <w:rsid w:val="00362824"/>
    <w:rsid w:val="00362F10"/>
    <w:rsid w:val="00363937"/>
    <w:rsid w:val="00366309"/>
    <w:rsid w:val="00366549"/>
    <w:rsid w:val="003669BD"/>
    <w:rsid w:val="00366DC3"/>
    <w:rsid w:val="00367FB8"/>
    <w:rsid w:val="00370700"/>
    <w:rsid w:val="00370D97"/>
    <w:rsid w:val="0037269D"/>
    <w:rsid w:val="00372ADC"/>
    <w:rsid w:val="00372BAB"/>
    <w:rsid w:val="00373100"/>
    <w:rsid w:val="00373A97"/>
    <w:rsid w:val="00375891"/>
    <w:rsid w:val="00375A78"/>
    <w:rsid w:val="00375ED8"/>
    <w:rsid w:val="00376088"/>
    <w:rsid w:val="0037621D"/>
    <w:rsid w:val="00380530"/>
    <w:rsid w:val="00381643"/>
    <w:rsid w:val="003819C1"/>
    <w:rsid w:val="00381F38"/>
    <w:rsid w:val="00382688"/>
    <w:rsid w:val="00382AF2"/>
    <w:rsid w:val="00382B4F"/>
    <w:rsid w:val="00382D83"/>
    <w:rsid w:val="003839C9"/>
    <w:rsid w:val="0038434F"/>
    <w:rsid w:val="00385205"/>
    <w:rsid w:val="0039076A"/>
    <w:rsid w:val="00391FAB"/>
    <w:rsid w:val="00392E31"/>
    <w:rsid w:val="00393375"/>
    <w:rsid w:val="003938E1"/>
    <w:rsid w:val="0039436C"/>
    <w:rsid w:val="00394497"/>
    <w:rsid w:val="003945AB"/>
    <w:rsid w:val="003945BB"/>
    <w:rsid w:val="00394CC7"/>
    <w:rsid w:val="00397831"/>
    <w:rsid w:val="003A0108"/>
    <w:rsid w:val="003A0382"/>
    <w:rsid w:val="003A18D3"/>
    <w:rsid w:val="003A2284"/>
    <w:rsid w:val="003A2930"/>
    <w:rsid w:val="003A354A"/>
    <w:rsid w:val="003A60A5"/>
    <w:rsid w:val="003A688B"/>
    <w:rsid w:val="003A70E4"/>
    <w:rsid w:val="003A7624"/>
    <w:rsid w:val="003B0AC3"/>
    <w:rsid w:val="003B0B2D"/>
    <w:rsid w:val="003B163E"/>
    <w:rsid w:val="003B1A63"/>
    <w:rsid w:val="003B2240"/>
    <w:rsid w:val="003B2257"/>
    <w:rsid w:val="003B4842"/>
    <w:rsid w:val="003B4A1A"/>
    <w:rsid w:val="003B500B"/>
    <w:rsid w:val="003B5116"/>
    <w:rsid w:val="003B5B24"/>
    <w:rsid w:val="003B6DDF"/>
    <w:rsid w:val="003B6FBF"/>
    <w:rsid w:val="003B73DC"/>
    <w:rsid w:val="003B77F2"/>
    <w:rsid w:val="003C0D84"/>
    <w:rsid w:val="003C0F95"/>
    <w:rsid w:val="003C18B7"/>
    <w:rsid w:val="003C1D80"/>
    <w:rsid w:val="003C4835"/>
    <w:rsid w:val="003C5258"/>
    <w:rsid w:val="003C5D50"/>
    <w:rsid w:val="003C631A"/>
    <w:rsid w:val="003C748D"/>
    <w:rsid w:val="003C7DEF"/>
    <w:rsid w:val="003D09C3"/>
    <w:rsid w:val="003D22AF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6253"/>
    <w:rsid w:val="003E7FE9"/>
    <w:rsid w:val="003F14A0"/>
    <w:rsid w:val="003F2790"/>
    <w:rsid w:val="003F3C96"/>
    <w:rsid w:val="003F48CB"/>
    <w:rsid w:val="003F49DB"/>
    <w:rsid w:val="003F5295"/>
    <w:rsid w:val="003F5335"/>
    <w:rsid w:val="003F6CC9"/>
    <w:rsid w:val="003F7C2A"/>
    <w:rsid w:val="004004B6"/>
    <w:rsid w:val="00400799"/>
    <w:rsid w:val="00400D47"/>
    <w:rsid w:val="00401951"/>
    <w:rsid w:val="0040250D"/>
    <w:rsid w:val="004025ED"/>
    <w:rsid w:val="004029F3"/>
    <w:rsid w:val="00402C0E"/>
    <w:rsid w:val="0040390A"/>
    <w:rsid w:val="00405F2F"/>
    <w:rsid w:val="0040717B"/>
    <w:rsid w:val="004107FA"/>
    <w:rsid w:val="00415B5D"/>
    <w:rsid w:val="00415C78"/>
    <w:rsid w:val="00416642"/>
    <w:rsid w:val="004168E4"/>
    <w:rsid w:val="00416E3F"/>
    <w:rsid w:val="00420A95"/>
    <w:rsid w:val="00422B9C"/>
    <w:rsid w:val="0042371C"/>
    <w:rsid w:val="00424031"/>
    <w:rsid w:val="0042403E"/>
    <w:rsid w:val="00424316"/>
    <w:rsid w:val="0042495C"/>
    <w:rsid w:val="00424AA0"/>
    <w:rsid w:val="00424CC0"/>
    <w:rsid w:val="00425336"/>
    <w:rsid w:val="00430C5D"/>
    <w:rsid w:val="00431590"/>
    <w:rsid w:val="00431B9A"/>
    <w:rsid w:val="00432FA0"/>
    <w:rsid w:val="004344C1"/>
    <w:rsid w:val="00434A1C"/>
    <w:rsid w:val="00435018"/>
    <w:rsid w:val="004406F1"/>
    <w:rsid w:val="00440A3D"/>
    <w:rsid w:val="004423E1"/>
    <w:rsid w:val="00442447"/>
    <w:rsid w:val="00442614"/>
    <w:rsid w:val="004427A9"/>
    <w:rsid w:val="00442E36"/>
    <w:rsid w:val="004439B6"/>
    <w:rsid w:val="00444D13"/>
    <w:rsid w:val="004460D9"/>
    <w:rsid w:val="004464A9"/>
    <w:rsid w:val="00450CDC"/>
    <w:rsid w:val="00451937"/>
    <w:rsid w:val="004523B5"/>
    <w:rsid w:val="00453847"/>
    <w:rsid w:val="00453A53"/>
    <w:rsid w:val="0045467C"/>
    <w:rsid w:val="004552F3"/>
    <w:rsid w:val="00456152"/>
    <w:rsid w:val="004568C6"/>
    <w:rsid w:val="00456DDD"/>
    <w:rsid w:val="00457847"/>
    <w:rsid w:val="00457BAD"/>
    <w:rsid w:val="00463068"/>
    <w:rsid w:val="0046499F"/>
    <w:rsid w:val="00464C5D"/>
    <w:rsid w:val="00466BE0"/>
    <w:rsid w:val="00470A88"/>
    <w:rsid w:val="00470E1F"/>
    <w:rsid w:val="00472F0D"/>
    <w:rsid w:val="004735EB"/>
    <w:rsid w:val="00473A6A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83ACB"/>
    <w:rsid w:val="004857F1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599C"/>
    <w:rsid w:val="004961C4"/>
    <w:rsid w:val="00496BE0"/>
    <w:rsid w:val="004979F7"/>
    <w:rsid w:val="004A181D"/>
    <w:rsid w:val="004A2058"/>
    <w:rsid w:val="004A28A1"/>
    <w:rsid w:val="004A4B09"/>
    <w:rsid w:val="004A4C65"/>
    <w:rsid w:val="004A72AD"/>
    <w:rsid w:val="004B2BE2"/>
    <w:rsid w:val="004B4BC4"/>
    <w:rsid w:val="004B6D31"/>
    <w:rsid w:val="004B7FE5"/>
    <w:rsid w:val="004C0050"/>
    <w:rsid w:val="004C0C68"/>
    <w:rsid w:val="004C4F61"/>
    <w:rsid w:val="004C5B61"/>
    <w:rsid w:val="004C61F9"/>
    <w:rsid w:val="004D0235"/>
    <w:rsid w:val="004D04F8"/>
    <w:rsid w:val="004D10B7"/>
    <w:rsid w:val="004D1D5F"/>
    <w:rsid w:val="004D2D71"/>
    <w:rsid w:val="004D5AF9"/>
    <w:rsid w:val="004D6993"/>
    <w:rsid w:val="004D7489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2683"/>
    <w:rsid w:val="004F3A6D"/>
    <w:rsid w:val="004F451C"/>
    <w:rsid w:val="004F7BDD"/>
    <w:rsid w:val="004F7D9A"/>
    <w:rsid w:val="00500290"/>
    <w:rsid w:val="00500910"/>
    <w:rsid w:val="00500C20"/>
    <w:rsid w:val="005016E3"/>
    <w:rsid w:val="00502908"/>
    <w:rsid w:val="00503278"/>
    <w:rsid w:val="00503B6E"/>
    <w:rsid w:val="00503D5D"/>
    <w:rsid w:val="0050604D"/>
    <w:rsid w:val="0051015D"/>
    <w:rsid w:val="00510604"/>
    <w:rsid w:val="005114BD"/>
    <w:rsid w:val="00511693"/>
    <w:rsid w:val="005134BD"/>
    <w:rsid w:val="00514458"/>
    <w:rsid w:val="00514EBA"/>
    <w:rsid w:val="00515608"/>
    <w:rsid w:val="00516912"/>
    <w:rsid w:val="00517B6C"/>
    <w:rsid w:val="005219F1"/>
    <w:rsid w:val="00521C99"/>
    <w:rsid w:val="00522D72"/>
    <w:rsid w:val="00522F38"/>
    <w:rsid w:val="0052402A"/>
    <w:rsid w:val="00524804"/>
    <w:rsid w:val="00524D4A"/>
    <w:rsid w:val="005262E7"/>
    <w:rsid w:val="005276DC"/>
    <w:rsid w:val="005303DB"/>
    <w:rsid w:val="00530F5C"/>
    <w:rsid w:val="0053213B"/>
    <w:rsid w:val="005327ED"/>
    <w:rsid w:val="00532F7D"/>
    <w:rsid w:val="005338AC"/>
    <w:rsid w:val="0053538F"/>
    <w:rsid w:val="005353B8"/>
    <w:rsid w:val="00540352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259"/>
    <w:rsid w:val="005607FC"/>
    <w:rsid w:val="0056258A"/>
    <w:rsid w:val="00563005"/>
    <w:rsid w:val="00563628"/>
    <w:rsid w:val="005638BD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983"/>
    <w:rsid w:val="005810C2"/>
    <w:rsid w:val="0058127D"/>
    <w:rsid w:val="0058261D"/>
    <w:rsid w:val="00582DC1"/>
    <w:rsid w:val="00584683"/>
    <w:rsid w:val="00591C62"/>
    <w:rsid w:val="00592B8C"/>
    <w:rsid w:val="005939C3"/>
    <w:rsid w:val="00593F93"/>
    <w:rsid w:val="00594BD9"/>
    <w:rsid w:val="00594E0F"/>
    <w:rsid w:val="00594F07"/>
    <w:rsid w:val="005951A7"/>
    <w:rsid w:val="00595B51"/>
    <w:rsid w:val="00596644"/>
    <w:rsid w:val="005969AB"/>
    <w:rsid w:val="00597823"/>
    <w:rsid w:val="005A03BF"/>
    <w:rsid w:val="005A03DA"/>
    <w:rsid w:val="005A21D0"/>
    <w:rsid w:val="005A4771"/>
    <w:rsid w:val="005A5570"/>
    <w:rsid w:val="005A69FA"/>
    <w:rsid w:val="005B05A2"/>
    <w:rsid w:val="005B1369"/>
    <w:rsid w:val="005B2198"/>
    <w:rsid w:val="005B33B0"/>
    <w:rsid w:val="005B38E0"/>
    <w:rsid w:val="005B39E8"/>
    <w:rsid w:val="005B3A1C"/>
    <w:rsid w:val="005B4BB8"/>
    <w:rsid w:val="005B4BBA"/>
    <w:rsid w:val="005B53DA"/>
    <w:rsid w:val="005B595A"/>
    <w:rsid w:val="005B5DD9"/>
    <w:rsid w:val="005B69EF"/>
    <w:rsid w:val="005B7471"/>
    <w:rsid w:val="005B7A4B"/>
    <w:rsid w:val="005C0255"/>
    <w:rsid w:val="005C0B1F"/>
    <w:rsid w:val="005C0EF6"/>
    <w:rsid w:val="005C12DA"/>
    <w:rsid w:val="005C1842"/>
    <w:rsid w:val="005C2C08"/>
    <w:rsid w:val="005C6877"/>
    <w:rsid w:val="005C6CFD"/>
    <w:rsid w:val="005D020C"/>
    <w:rsid w:val="005D08B2"/>
    <w:rsid w:val="005D0BFC"/>
    <w:rsid w:val="005D2608"/>
    <w:rsid w:val="005D4AC8"/>
    <w:rsid w:val="005D5F3A"/>
    <w:rsid w:val="005D615C"/>
    <w:rsid w:val="005D6205"/>
    <w:rsid w:val="005E0AED"/>
    <w:rsid w:val="005E1C5D"/>
    <w:rsid w:val="005E2319"/>
    <w:rsid w:val="005E4143"/>
    <w:rsid w:val="005E47A8"/>
    <w:rsid w:val="005E61A3"/>
    <w:rsid w:val="005E6778"/>
    <w:rsid w:val="005E7F1E"/>
    <w:rsid w:val="005F0B35"/>
    <w:rsid w:val="005F2214"/>
    <w:rsid w:val="005F2C0F"/>
    <w:rsid w:val="005F3993"/>
    <w:rsid w:val="005F4050"/>
    <w:rsid w:val="005F4548"/>
    <w:rsid w:val="005F48DD"/>
    <w:rsid w:val="005F6CD8"/>
    <w:rsid w:val="005F70B6"/>
    <w:rsid w:val="00600BDA"/>
    <w:rsid w:val="006027A4"/>
    <w:rsid w:val="00603814"/>
    <w:rsid w:val="00603D8C"/>
    <w:rsid w:val="00604259"/>
    <w:rsid w:val="00604D51"/>
    <w:rsid w:val="00604EA7"/>
    <w:rsid w:val="0060530B"/>
    <w:rsid w:val="0060586D"/>
    <w:rsid w:val="0060596A"/>
    <w:rsid w:val="00606EC4"/>
    <w:rsid w:val="006105B7"/>
    <w:rsid w:val="00610F76"/>
    <w:rsid w:val="00611424"/>
    <w:rsid w:val="0061226A"/>
    <w:rsid w:val="006136FD"/>
    <w:rsid w:val="00614AC0"/>
    <w:rsid w:val="00614BE7"/>
    <w:rsid w:val="006158EA"/>
    <w:rsid w:val="00615D1C"/>
    <w:rsid w:val="00616202"/>
    <w:rsid w:val="006179D9"/>
    <w:rsid w:val="00620BD0"/>
    <w:rsid w:val="00620EAD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659"/>
    <w:rsid w:val="006305FA"/>
    <w:rsid w:val="00631659"/>
    <w:rsid w:val="00631A4F"/>
    <w:rsid w:val="0063223B"/>
    <w:rsid w:val="006326E7"/>
    <w:rsid w:val="00633664"/>
    <w:rsid w:val="00634A6A"/>
    <w:rsid w:val="00634FEB"/>
    <w:rsid w:val="0063504D"/>
    <w:rsid w:val="00637DAE"/>
    <w:rsid w:val="00641452"/>
    <w:rsid w:val="00642792"/>
    <w:rsid w:val="00642B9E"/>
    <w:rsid w:val="00644722"/>
    <w:rsid w:val="006447E2"/>
    <w:rsid w:val="00645FCD"/>
    <w:rsid w:val="00647406"/>
    <w:rsid w:val="00650341"/>
    <w:rsid w:val="0065061A"/>
    <w:rsid w:val="0065335C"/>
    <w:rsid w:val="00653BD8"/>
    <w:rsid w:val="00653C2E"/>
    <w:rsid w:val="0065506D"/>
    <w:rsid w:val="006551C0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66B53"/>
    <w:rsid w:val="00673528"/>
    <w:rsid w:val="00673B53"/>
    <w:rsid w:val="00674433"/>
    <w:rsid w:val="006748A8"/>
    <w:rsid w:val="00676548"/>
    <w:rsid w:val="006768B6"/>
    <w:rsid w:val="00677B7A"/>
    <w:rsid w:val="0068159C"/>
    <w:rsid w:val="00681B70"/>
    <w:rsid w:val="006820CC"/>
    <w:rsid w:val="00682751"/>
    <w:rsid w:val="00682A52"/>
    <w:rsid w:val="0068402A"/>
    <w:rsid w:val="00686468"/>
    <w:rsid w:val="00686EA5"/>
    <w:rsid w:val="00687DBB"/>
    <w:rsid w:val="006905C6"/>
    <w:rsid w:val="0069335B"/>
    <w:rsid w:val="00693465"/>
    <w:rsid w:val="00693743"/>
    <w:rsid w:val="00694F60"/>
    <w:rsid w:val="00695440"/>
    <w:rsid w:val="0069551A"/>
    <w:rsid w:val="0069592D"/>
    <w:rsid w:val="00696232"/>
    <w:rsid w:val="00696270"/>
    <w:rsid w:val="006966C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B7B2B"/>
    <w:rsid w:val="006C0CC7"/>
    <w:rsid w:val="006C48E2"/>
    <w:rsid w:val="006C56AF"/>
    <w:rsid w:val="006C59B3"/>
    <w:rsid w:val="006C680A"/>
    <w:rsid w:val="006C6EE4"/>
    <w:rsid w:val="006C6F49"/>
    <w:rsid w:val="006C73E0"/>
    <w:rsid w:val="006C73F1"/>
    <w:rsid w:val="006D3B55"/>
    <w:rsid w:val="006D40DE"/>
    <w:rsid w:val="006D42CE"/>
    <w:rsid w:val="006D4EB6"/>
    <w:rsid w:val="006D51ED"/>
    <w:rsid w:val="006D5DEB"/>
    <w:rsid w:val="006D6387"/>
    <w:rsid w:val="006D65BA"/>
    <w:rsid w:val="006D72FD"/>
    <w:rsid w:val="006D740F"/>
    <w:rsid w:val="006D78D0"/>
    <w:rsid w:val="006E0434"/>
    <w:rsid w:val="006E14FB"/>
    <w:rsid w:val="006E23A2"/>
    <w:rsid w:val="006E25E2"/>
    <w:rsid w:val="006E3D88"/>
    <w:rsid w:val="006E41DC"/>
    <w:rsid w:val="006E4314"/>
    <w:rsid w:val="006E5B01"/>
    <w:rsid w:val="006E5F60"/>
    <w:rsid w:val="006E61EA"/>
    <w:rsid w:val="006E62D4"/>
    <w:rsid w:val="006F018F"/>
    <w:rsid w:val="006F0B15"/>
    <w:rsid w:val="006F12EB"/>
    <w:rsid w:val="006F14ED"/>
    <w:rsid w:val="006F17EE"/>
    <w:rsid w:val="006F1BD6"/>
    <w:rsid w:val="006F2DB9"/>
    <w:rsid w:val="006F2FB3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122F"/>
    <w:rsid w:val="007113EF"/>
    <w:rsid w:val="00711A87"/>
    <w:rsid w:val="00712B66"/>
    <w:rsid w:val="00712CA2"/>
    <w:rsid w:val="007143CA"/>
    <w:rsid w:val="00714737"/>
    <w:rsid w:val="0071550D"/>
    <w:rsid w:val="007165B3"/>
    <w:rsid w:val="0071684E"/>
    <w:rsid w:val="007168AA"/>
    <w:rsid w:val="00716C8B"/>
    <w:rsid w:val="00717531"/>
    <w:rsid w:val="00717E98"/>
    <w:rsid w:val="007200B1"/>
    <w:rsid w:val="0072054A"/>
    <w:rsid w:val="007212DD"/>
    <w:rsid w:val="0072240D"/>
    <w:rsid w:val="00722EAF"/>
    <w:rsid w:val="00723BDE"/>
    <w:rsid w:val="00724726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51E"/>
    <w:rsid w:val="00731AB1"/>
    <w:rsid w:val="007321E1"/>
    <w:rsid w:val="0073630F"/>
    <w:rsid w:val="00737AED"/>
    <w:rsid w:val="00740A39"/>
    <w:rsid w:val="00743153"/>
    <w:rsid w:val="007434DA"/>
    <w:rsid w:val="00743BBC"/>
    <w:rsid w:val="007447F9"/>
    <w:rsid w:val="00746990"/>
    <w:rsid w:val="00746D9E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25D0"/>
    <w:rsid w:val="0076422B"/>
    <w:rsid w:val="0076423E"/>
    <w:rsid w:val="00765A45"/>
    <w:rsid w:val="0076656A"/>
    <w:rsid w:val="0076662F"/>
    <w:rsid w:val="00771077"/>
    <w:rsid w:val="00772602"/>
    <w:rsid w:val="007729FF"/>
    <w:rsid w:val="0077326C"/>
    <w:rsid w:val="00773F2C"/>
    <w:rsid w:val="0077437B"/>
    <w:rsid w:val="00774578"/>
    <w:rsid w:val="007748CC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0EAF"/>
    <w:rsid w:val="00793B1E"/>
    <w:rsid w:val="0079683D"/>
    <w:rsid w:val="00796E39"/>
    <w:rsid w:val="007A024A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1108"/>
    <w:rsid w:val="007B124A"/>
    <w:rsid w:val="007B3AFD"/>
    <w:rsid w:val="007B5EEB"/>
    <w:rsid w:val="007C067A"/>
    <w:rsid w:val="007C13B4"/>
    <w:rsid w:val="007C1446"/>
    <w:rsid w:val="007C1839"/>
    <w:rsid w:val="007C4490"/>
    <w:rsid w:val="007C6694"/>
    <w:rsid w:val="007C6721"/>
    <w:rsid w:val="007C72A5"/>
    <w:rsid w:val="007C7711"/>
    <w:rsid w:val="007D0B7B"/>
    <w:rsid w:val="007D0DA8"/>
    <w:rsid w:val="007D1D00"/>
    <w:rsid w:val="007D1DF3"/>
    <w:rsid w:val="007D1EAD"/>
    <w:rsid w:val="007D1F82"/>
    <w:rsid w:val="007D22F1"/>
    <w:rsid w:val="007D3484"/>
    <w:rsid w:val="007D4075"/>
    <w:rsid w:val="007D479B"/>
    <w:rsid w:val="007D48D6"/>
    <w:rsid w:val="007D56FB"/>
    <w:rsid w:val="007D60B3"/>
    <w:rsid w:val="007D62FC"/>
    <w:rsid w:val="007D69AA"/>
    <w:rsid w:val="007D6D42"/>
    <w:rsid w:val="007D7010"/>
    <w:rsid w:val="007D711D"/>
    <w:rsid w:val="007D71EC"/>
    <w:rsid w:val="007D77DF"/>
    <w:rsid w:val="007E1756"/>
    <w:rsid w:val="007E1A79"/>
    <w:rsid w:val="007E2523"/>
    <w:rsid w:val="007E2557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23ED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0A14"/>
    <w:rsid w:val="008213A1"/>
    <w:rsid w:val="0082393B"/>
    <w:rsid w:val="00824F4E"/>
    <w:rsid w:val="0082500B"/>
    <w:rsid w:val="00825335"/>
    <w:rsid w:val="00825DE9"/>
    <w:rsid w:val="00830B00"/>
    <w:rsid w:val="00830F7C"/>
    <w:rsid w:val="00831684"/>
    <w:rsid w:val="00833CBA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4718B"/>
    <w:rsid w:val="00850652"/>
    <w:rsid w:val="008519F7"/>
    <w:rsid w:val="00852561"/>
    <w:rsid w:val="00853502"/>
    <w:rsid w:val="008543A3"/>
    <w:rsid w:val="00855FAB"/>
    <w:rsid w:val="008561E2"/>
    <w:rsid w:val="008574F0"/>
    <w:rsid w:val="008601C3"/>
    <w:rsid w:val="00861286"/>
    <w:rsid w:val="00861818"/>
    <w:rsid w:val="008629C4"/>
    <w:rsid w:val="00862A1F"/>
    <w:rsid w:val="00866DF2"/>
    <w:rsid w:val="00866E1F"/>
    <w:rsid w:val="00867875"/>
    <w:rsid w:val="00867C37"/>
    <w:rsid w:val="00867D28"/>
    <w:rsid w:val="00871893"/>
    <w:rsid w:val="00872306"/>
    <w:rsid w:val="0087236D"/>
    <w:rsid w:val="00872379"/>
    <w:rsid w:val="00872850"/>
    <w:rsid w:val="00873555"/>
    <w:rsid w:val="0087365E"/>
    <w:rsid w:val="00875129"/>
    <w:rsid w:val="00876952"/>
    <w:rsid w:val="00877193"/>
    <w:rsid w:val="00877F16"/>
    <w:rsid w:val="00881379"/>
    <w:rsid w:val="00882C3E"/>
    <w:rsid w:val="0088355B"/>
    <w:rsid w:val="0088409B"/>
    <w:rsid w:val="008842C1"/>
    <w:rsid w:val="00884493"/>
    <w:rsid w:val="0088471C"/>
    <w:rsid w:val="00885BB7"/>
    <w:rsid w:val="008873A6"/>
    <w:rsid w:val="00887E96"/>
    <w:rsid w:val="00887F67"/>
    <w:rsid w:val="0089032B"/>
    <w:rsid w:val="008923E2"/>
    <w:rsid w:val="00893E28"/>
    <w:rsid w:val="00894BD2"/>
    <w:rsid w:val="008954A3"/>
    <w:rsid w:val="0089650D"/>
    <w:rsid w:val="008970AB"/>
    <w:rsid w:val="00897483"/>
    <w:rsid w:val="00897F9E"/>
    <w:rsid w:val="008A08E1"/>
    <w:rsid w:val="008A0DCD"/>
    <w:rsid w:val="008A13D7"/>
    <w:rsid w:val="008A18F0"/>
    <w:rsid w:val="008A1C9A"/>
    <w:rsid w:val="008A4750"/>
    <w:rsid w:val="008A5C79"/>
    <w:rsid w:val="008A6113"/>
    <w:rsid w:val="008A6117"/>
    <w:rsid w:val="008A6D53"/>
    <w:rsid w:val="008B059B"/>
    <w:rsid w:val="008B0B56"/>
    <w:rsid w:val="008B1652"/>
    <w:rsid w:val="008B1C67"/>
    <w:rsid w:val="008B2E58"/>
    <w:rsid w:val="008B39D9"/>
    <w:rsid w:val="008B48FD"/>
    <w:rsid w:val="008B4A26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37D"/>
    <w:rsid w:val="008C2824"/>
    <w:rsid w:val="008C327F"/>
    <w:rsid w:val="008C429A"/>
    <w:rsid w:val="008C45ED"/>
    <w:rsid w:val="008C6396"/>
    <w:rsid w:val="008D00D2"/>
    <w:rsid w:val="008D0B7E"/>
    <w:rsid w:val="008D0EE0"/>
    <w:rsid w:val="008D1354"/>
    <w:rsid w:val="008D45DD"/>
    <w:rsid w:val="008D4CBE"/>
    <w:rsid w:val="008D54F5"/>
    <w:rsid w:val="008D5743"/>
    <w:rsid w:val="008E0279"/>
    <w:rsid w:val="008E1007"/>
    <w:rsid w:val="008E1014"/>
    <w:rsid w:val="008E10F2"/>
    <w:rsid w:val="008E10FF"/>
    <w:rsid w:val="008E1903"/>
    <w:rsid w:val="008E431B"/>
    <w:rsid w:val="008E79C2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93E"/>
    <w:rsid w:val="008F7D16"/>
    <w:rsid w:val="008F7D2A"/>
    <w:rsid w:val="008F7FAF"/>
    <w:rsid w:val="008F7FF4"/>
    <w:rsid w:val="00900488"/>
    <w:rsid w:val="00900A91"/>
    <w:rsid w:val="00901572"/>
    <w:rsid w:val="00901588"/>
    <w:rsid w:val="00901C59"/>
    <w:rsid w:val="009034B7"/>
    <w:rsid w:val="00903885"/>
    <w:rsid w:val="00905FEF"/>
    <w:rsid w:val="00906DBF"/>
    <w:rsid w:val="0090703A"/>
    <w:rsid w:val="00907992"/>
    <w:rsid w:val="00910F0C"/>
    <w:rsid w:val="009115F5"/>
    <w:rsid w:val="00912501"/>
    <w:rsid w:val="009142C6"/>
    <w:rsid w:val="00914FD2"/>
    <w:rsid w:val="0091500D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271AC"/>
    <w:rsid w:val="00930482"/>
    <w:rsid w:val="009318C1"/>
    <w:rsid w:val="009325E7"/>
    <w:rsid w:val="00933CA6"/>
    <w:rsid w:val="009368EA"/>
    <w:rsid w:val="009375BD"/>
    <w:rsid w:val="00941805"/>
    <w:rsid w:val="00943CDA"/>
    <w:rsid w:val="00943FE2"/>
    <w:rsid w:val="00946695"/>
    <w:rsid w:val="00947A2D"/>
    <w:rsid w:val="00947D83"/>
    <w:rsid w:val="0095030E"/>
    <w:rsid w:val="009519E9"/>
    <w:rsid w:val="00952BCA"/>
    <w:rsid w:val="009565B4"/>
    <w:rsid w:val="00956A49"/>
    <w:rsid w:val="00956E2C"/>
    <w:rsid w:val="00957198"/>
    <w:rsid w:val="00957A5F"/>
    <w:rsid w:val="00957E35"/>
    <w:rsid w:val="00960F12"/>
    <w:rsid w:val="009627AA"/>
    <w:rsid w:val="00964225"/>
    <w:rsid w:val="00965003"/>
    <w:rsid w:val="009651C1"/>
    <w:rsid w:val="00966F84"/>
    <w:rsid w:val="00967537"/>
    <w:rsid w:val="009703EF"/>
    <w:rsid w:val="0097080A"/>
    <w:rsid w:val="009710A1"/>
    <w:rsid w:val="00971DB1"/>
    <w:rsid w:val="009731E9"/>
    <w:rsid w:val="009735A2"/>
    <w:rsid w:val="00973D58"/>
    <w:rsid w:val="009747DD"/>
    <w:rsid w:val="00975406"/>
    <w:rsid w:val="009757B5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6E05"/>
    <w:rsid w:val="00997AF1"/>
    <w:rsid w:val="009A0576"/>
    <w:rsid w:val="009A0B13"/>
    <w:rsid w:val="009A0BEB"/>
    <w:rsid w:val="009A2190"/>
    <w:rsid w:val="009A22E1"/>
    <w:rsid w:val="009A3D65"/>
    <w:rsid w:val="009A4A25"/>
    <w:rsid w:val="009A5C35"/>
    <w:rsid w:val="009A6302"/>
    <w:rsid w:val="009A7106"/>
    <w:rsid w:val="009A71C3"/>
    <w:rsid w:val="009A7554"/>
    <w:rsid w:val="009A7C13"/>
    <w:rsid w:val="009A7DC7"/>
    <w:rsid w:val="009B12CE"/>
    <w:rsid w:val="009B1390"/>
    <w:rsid w:val="009B2BC8"/>
    <w:rsid w:val="009B4381"/>
    <w:rsid w:val="009B4B4F"/>
    <w:rsid w:val="009B4C52"/>
    <w:rsid w:val="009B5964"/>
    <w:rsid w:val="009B6487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0767"/>
    <w:rsid w:val="009D13C8"/>
    <w:rsid w:val="009D1741"/>
    <w:rsid w:val="009D2BA0"/>
    <w:rsid w:val="009D4447"/>
    <w:rsid w:val="009D504C"/>
    <w:rsid w:val="009D72CA"/>
    <w:rsid w:val="009E1AE8"/>
    <w:rsid w:val="009E2834"/>
    <w:rsid w:val="009E6415"/>
    <w:rsid w:val="009E7D91"/>
    <w:rsid w:val="009F15D3"/>
    <w:rsid w:val="009F1BFA"/>
    <w:rsid w:val="009F1E02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0C2D"/>
    <w:rsid w:val="00A011F9"/>
    <w:rsid w:val="00A03E51"/>
    <w:rsid w:val="00A03F6E"/>
    <w:rsid w:val="00A048AD"/>
    <w:rsid w:val="00A04B00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1351"/>
    <w:rsid w:val="00A22122"/>
    <w:rsid w:val="00A227AD"/>
    <w:rsid w:val="00A22EBF"/>
    <w:rsid w:val="00A23AAA"/>
    <w:rsid w:val="00A24D84"/>
    <w:rsid w:val="00A24EBE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AD5"/>
    <w:rsid w:val="00A45F2C"/>
    <w:rsid w:val="00A46041"/>
    <w:rsid w:val="00A464D3"/>
    <w:rsid w:val="00A4669C"/>
    <w:rsid w:val="00A50466"/>
    <w:rsid w:val="00A51B7C"/>
    <w:rsid w:val="00A52125"/>
    <w:rsid w:val="00A52440"/>
    <w:rsid w:val="00A52728"/>
    <w:rsid w:val="00A52893"/>
    <w:rsid w:val="00A52B94"/>
    <w:rsid w:val="00A53518"/>
    <w:rsid w:val="00A53A4C"/>
    <w:rsid w:val="00A53BCA"/>
    <w:rsid w:val="00A53EDD"/>
    <w:rsid w:val="00A54148"/>
    <w:rsid w:val="00A544F3"/>
    <w:rsid w:val="00A55931"/>
    <w:rsid w:val="00A55C90"/>
    <w:rsid w:val="00A55EF1"/>
    <w:rsid w:val="00A56B4C"/>
    <w:rsid w:val="00A56E9E"/>
    <w:rsid w:val="00A60342"/>
    <w:rsid w:val="00A60FCF"/>
    <w:rsid w:val="00A61741"/>
    <w:rsid w:val="00A632A6"/>
    <w:rsid w:val="00A648D9"/>
    <w:rsid w:val="00A64CD9"/>
    <w:rsid w:val="00A65DBE"/>
    <w:rsid w:val="00A67A24"/>
    <w:rsid w:val="00A70414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0FA2"/>
    <w:rsid w:val="00A813FA"/>
    <w:rsid w:val="00A818FA"/>
    <w:rsid w:val="00A821FC"/>
    <w:rsid w:val="00A82E3A"/>
    <w:rsid w:val="00A836B7"/>
    <w:rsid w:val="00A841F0"/>
    <w:rsid w:val="00A849C9"/>
    <w:rsid w:val="00A8559B"/>
    <w:rsid w:val="00A85E41"/>
    <w:rsid w:val="00A865BC"/>
    <w:rsid w:val="00A86DDD"/>
    <w:rsid w:val="00A8772B"/>
    <w:rsid w:val="00A914C5"/>
    <w:rsid w:val="00A91D85"/>
    <w:rsid w:val="00A929CF"/>
    <w:rsid w:val="00A92ACE"/>
    <w:rsid w:val="00A92E5E"/>
    <w:rsid w:val="00A940B9"/>
    <w:rsid w:val="00A95677"/>
    <w:rsid w:val="00A975CD"/>
    <w:rsid w:val="00A979FB"/>
    <w:rsid w:val="00AA266C"/>
    <w:rsid w:val="00AA311F"/>
    <w:rsid w:val="00AA3789"/>
    <w:rsid w:val="00AA4B9A"/>
    <w:rsid w:val="00AA5D09"/>
    <w:rsid w:val="00AA659E"/>
    <w:rsid w:val="00AA6833"/>
    <w:rsid w:val="00AB1AE1"/>
    <w:rsid w:val="00AB1D75"/>
    <w:rsid w:val="00AB313E"/>
    <w:rsid w:val="00AB3B0F"/>
    <w:rsid w:val="00AB42CE"/>
    <w:rsid w:val="00AB5511"/>
    <w:rsid w:val="00AB5F39"/>
    <w:rsid w:val="00AB7D3A"/>
    <w:rsid w:val="00AC1192"/>
    <w:rsid w:val="00AC3973"/>
    <w:rsid w:val="00AC39D8"/>
    <w:rsid w:val="00AC3B74"/>
    <w:rsid w:val="00AC3FDC"/>
    <w:rsid w:val="00AC5FA2"/>
    <w:rsid w:val="00AC5FA6"/>
    <w:rsid w:val="00AC6761"/>
    <w:rsid w:val="00AC717C"/>
    <w:rsid w:val="00AD0B99"/>
    <w:rsid w:val="00AD1014"/>
    <w:rsid w:val="00AD4058"/>
    <w:rsid w:val="00AD4689"/>
    <w:rsid w:val="00AD48E4"/>
    <w:rsid w:val="00AD58E8"/>
    <w:rsid w:val="00AD79F1"/>
    <w:rsid w:val="00AD7A56"/>
    <w:rsid w:val="00AD7D46"/>
    <w:rsid w:val="00AE009E"/>
    <w:rsid w:val="00AE0A4A"/>
    <w:rsid w:val="00AE0C5D"/>
    <w:rsid w:val="00AE0E4B"/>
    <w:rsid w:val="00AE1113"/>
    <w:rsid w:val="00AE28E2"/>
    <w:rsid w:val="00AE295B"/>
    <w:rsid w:val="00AE3FC0"/>
    <w:rsid w:val="00AE4CB7"/>
    <w:rsid w:val="00AE5F05"/>
    <w:rsid w:val="00AE6F86"/>
    <w:rsid w:val="00AE6FA0"/>
    <w:rsid w:val="00AE7C42"/>
    <w:rsid w:val="00AE7CAA"/>
    <w:rsid w:val="00AF2851"/>
    <w:rsid w:val="00AF3DE1"/>
    <w:rsid w:val="00AF478A"/>
    <w:rsid w:val="00AF497A"/>
    <w:rsid w:val="00AF4DFD"/>
    <w:rsid w:val="00AF5528"/>
    <w:rsid w:val="00AF694B"/>
    <w:rsid w:val="00AF7B7B"/>
    <w:rsid w:val="00B00444"/>
    <w:rsid w:val="00B015BC"/>
    <w:rsid w:val="00B0438E"/>
    <w:rsid w:val="00B0446A"/>
    <w:rsid w:val="00B04844"/>
    <w:rsid w:val="00B05345"/>
    <w:rsid w:val="00B06411"/>
    <w:rsid w:val="00B0671D"/>
    <w:rsid w:val="00B06EB9"/>
    <w:rsid w:val="00B07C52"/>
    <w:rsid w:val="00B11D12"/>
    <w:rsid w:val="00B11ED6"/>
    <w:rsid w:val="00B13E75"/>
    <w:rsid w:val="00B1407A"/>
    <w:rsid w:val="00B145B8"/>
    <w:rsid w:val="00B14FA0"/>
    <w:rsid w:val="00B17E59"/>
    <w:rsid w:val="00B203DE"/>
    <w:rsid w:val="00B21702"/>
    <w:rsid w:val="00B21E6B"/>
    <w:rsid w:val="00B233E9"/>
    <w:rsid w:val="00B3233C"/>
    <w:rsid w:val="00B32E86"/>
    <w:rsid w:val="00B338D4"/>
    <w:rsid w:val="00B34564"/>
    <w:rsid w:val="00B3503A"/>
    <w:rsid w:val="00B35168"/>
    <w:rsid w:val="00B3522E"/>
    <w:rsid w:val="00B35FF3"/>
    <w:rsid w:val="00B3740E"/>
    <w:rsid w:val="00B37557"/>
    <w:rsid w:val="00B409B4"/>
    <w:rsid w:val="00B409E7"/>
    <w:rsid w:val="00B40B9D"/>
    <w:rsid w:val="00B413E3"/>
    <w:rsid w:val="00B41F33"/>
    <w:rsid w:val="00B42F1E"/>
    <w:rsid w:val="00B44137"/>
    <w:rsid w:val="00B45722"/>
    <w:rsid w:val="00B457EC"/>
    <w:rsid w:val="00B45BFE"/>
    <w:rsid w:val="00B46A91"/>
    <w:rsid w:val="00B46F32"/>
    <w:rsid w:val="00B47864"/>
    <w:rsid w:val="00B50276"/>
    <w:rsid w:val="00B528DE"/>
    <w:rsid w:val="00B535CE"/>
    <w:rsid w:val="00B5380E"/>
    <w:rsid w:val="00B5398F"/>
    <w:rsid w:val="00B547A8"/>
    <w:rsid w:val="00B550D4"/>
    <w:rsid w:val="00B55456"/>
    <w:rsid w:val="00B625A5"/>
    <w:rsid w:val="00B634A0"/>
    <w:rsid w:val="00B6447C"/>
    <w:rsid w:val="00B65511"/>
    <w:rsid w:val="00B65A0D"/>
    <w:rsid w:val="00B66062"/>
    <w:rsid w:val="00B66238"/>
    <w:rsid w:val="00B67455"/>
    <w:rsid w:val="00B67AF0"/>
    <w:rsid w:val="00B71106"/>
    <w:rsid w:val="00B71A25"/>
    <w:rsid w:val="00B75D4F"/>
    <w:rsid w:val="00B7758E"/>
    <w:rsid w:val="00B85CC8"/>
    <w:rsid w:val="00B86C19"/>
    <w:rsid w:val="00B873B5"/>
    <w:rsid w:val="00B934BC"/>
    <w:rsid w:val="00B93DD5"/>
    <w:rsid w:val="00B94356"/>
    <w:rsid w:val="00B95335"/>
    <w:rsid w:val="00B96232"/>
    <w:rsid w:val="00B97C83"/>
    <w:rsid w:val="00BA0525"/>
    <w:rsid w:val="00BA0AA8"/>
    <w:rsid w:val="00BA0E84"/>
    <w:rsid w:val="00BA26B4"/>
    <w:rsid w:val="00BA33C8"/>
    <w:rsid w:val="00BA3970"/>
    <w:rsid w:val="00BA3F21"/>
    <w:rsid w:val="00BA4110"/>
    <w:rsid w:val="00BA5E67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299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4F7E"/>
    <w:rsid w:val="00BD62AE"/>
    <w:rsid w:val="00BD6488"/>
    <w:rsid w:val="00BE074C"/>
    <w:rsid w:val="00BE0886"/>
    <w:rsid w:val="00BE1152"/>
    <w:rsid w:val="00BE13CB"/>
    <w:rsid w:val="00BE3CB0"/>
    <w:rsid w:val="00BE5E70"/>
    <w:rsid w:val="00BE624F"/>
    <w:rsid w:val="00BE6E30"/>
    <w:rsid w:val="00BE79A4"/>
    <w:rsid w:val="00BE7ADE"/>
    <w:rsid w:val="00BF0374"/>
    <w:rsid w:val="00BF1FB1"/>
    <w:rsid w:val="00BF2219"/>
    <w:rsid w:val="00BF2F31"/>
    <w:rsid w:val="00BF4E4E"/>
    <w:rsid w:val="00BF5D39"/>
    <w:rsid w:val="00BF665E"/>
    <w:rsid w:val="00C01E37"/>
    <w:rsid w:val="00C01F21"/>
    <w:rsid w:val="00C024E4"/>
    <w:rsid w:val="00C03898"/>
    <w:rsid w:val="00C056C0"/>
    <w:rsid w:val="00C071DB"/>
    <w:rsid w:val="00C10910"/>
    <w:rsid w:val="00C10970"/>
    <w:rsid w:val="00C1280A"/>
    <w:rsid w:val="00C14278"/>
    <w:rsid w:val="00C14459"/>
    <w:rsid w:val="00C1446D"/>
    <w:rsid w:val="00C14801"/>
    <w:rsid w:val="00C15759"/>
    <w:rsid w:val="00C1595D"/>
    <w:rsid w:val="00C163F1"/>
    <w:rsid w:val="00C16B5D"/>
    <w:rsid w:val="00C17AAF"/>
    <w:rsid w:val="00C201AD"/>
    <w:rsid w:val="00C20DED"/>
    <w:rsid w:val="00C2158C"/>
    <w:rsid w:val="00C2205F"/>
    <w:rsid w:val="00C22126"/>
    <w:rsid w:val="00C24106"/>
    <w:rsid w:val="00C2468A"/>
    <w:rsid w:val="00C24B17"/>
    <w:rsid w:val="00C2555C"/>
    <w:rsid w:val="00C26083"/>
    <w:rsid w:val="00C272AD"/>
    <w:rsid w:val="00C306A1"/>
    <w:rsid w:val="00C3143D"/>
    <w:rsid w:val="00C3297E"/>
    <w:rsid w:val="00C340D3"/>
    <w:rsid w:val="00C35B1C"/>
    <w:rsid w:val="00C36678"/>
    <w:rsid w:val="00C41FAB"/>
    <w:rsid w:val="00C424FB"/>
    <w:rsid w:val="00C42D9A"/>
    <w:rsid w:val="00C430F7"/>
    <w:rsid w:val="00C4388C"/>
    <w:rsid w:val="00C43DF1"/>
    <w:rsid w:val="00C43ED4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D66"/>
    <w:rsid w:val="00C65525"/>
    <w:rsid w:val="00C6660F"/>
    <w:rsid w:val="00C66677"/>
    <w:rsid w:val="00C67D23"/>
    <w:rsid w:val="00C67EA6"/>
    <w:rsid w:val="00C7149C"/>
    <w:rsid w:val="00C7158D"/>
    <w:rsid w:val="00C7175C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840"/>
    <w:rsid w:val="00C86919"/>
    <w:rsid w:val="00C869C3"/>
    <w:rsid w:val="00C86B0A"/>
    <w:rsid w:val="00C876AF"/>
    <w:rsid w:val="00C91BCD"/>
    <w:rsid w:val="00C92047"/>
    <w:rsid w:val="00C924FE"/>
    <w:rsid w:val="00C9302E"/>
    <w:rsid w:val="00C9316F"/>
    <w:rsid w:val="00C94B2F"/>
    <w:rsid w:val="00C9687D"/>
    <w:rsid w:val="00CA0960"/>
    <w:rsid w:val="00CA0F52"/>
    <w:rsid w:val="00CA1C91"/>
    <w:rsid w:val="00CA20C3"/>
    <w:rsid w:val="00CA211A"/>
    <w:rsid w:val="00CA3782"/>
    <w:rsid w:val="00CA3CED"/>
    <w:rsid w:val="00CA4458"/>
    <w:rsid w:val="00CA46A5"/>
    <w:rsid w:val="00CA5588"/>
    <w:rsid w:val="00CA65D2"/>
    <w:rsid w:val="00CA6605"/>
    <w:rsid w:val="00CB0009"/>
    <w:rsid w:val="00CB29B4"/>
    <w:rsid w:val="00CB38CC"/>
    <w:rsid w:val="00CB4750"/>
    <w:rsid w:val="00CB4ADA"/>
    <w:rsid w:val="00CB4B64"/>
    <w:rsid w:val="00CB72AA"/>
    <w:rsid w:val="00CB747E"/>
    <w:rsid w:val="00CC1B1C"/>
    <w:rsid w:val="00CC373D"/>
    <w:rsid w:val="00CC45F4"/>
    <w:rsid w:val="00CC5EF5"/>
    <w:rsid w:val="00CC7537"/>
    <w:rsid w:val="00CD08AB"/>
    <w:rsid w:val="00CD25AC"/>
    <w:rsid w:val="00CD331E"/>
    <w:rsid w:val="00CD5F3C"/>
    <w:rsid w:val="00CE0B30"/>
    <w:rsid w:val="00CE10B0"/>
    <w:rsid w:val="00CE2E73"/>
    <w:rsid w:val="00CE3294"/>
    <w:rsid w:val="00CE33AC"/>
    <w:rsid w:val="00CE495A"/>
    <w:rsid w:val="00CE4CE9"/>
    <w:rsid w:val="00CE52BC"/>
    <w:rsid w:val="00CE679E"/>
    <w:rsid w:val="00CF02DA"/>
    <w:rsid w:val="00CF1979"/>
    <w:rsid w:val="00CF2604"/>
    <w:rsid w:val="00CF3298"/>
    <w:rsid w:val="00CF3F0A"/>
    <w:rsid w:val="00CF4A27"/>
    <w:rsid w:val="00CF790D"/>
    <w:rsid w:val="00D00040"/>
    <w:rsid w:val="00D028EB"/>
    <w:rsid w:val="00D02EE5"/>
    <w:rsid w:val="00D03A0A"/>
    <w:rsid w:val="00D044B2"/>
    <w:rsid w:val="00D04858"/>
    <w:rsid w:val="00D057FA"/>
    <w:rsid w:val="00D061C9"/>
    <w:rsid w:val="00D062C4"/>
    <w:rsid w:val="00D06AFE"/>
    <w:rsid w:val="00D11CE3"/>
    <w:rsid w:val="00D12795"/>
    <w:rsid w:val="00D12984"/>
    <w:rsid w:val="00D14242"/>
    <w:rsid w:val="00D168E4"/>
    <w:rsid w:val="00D16C75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0341"/>
    <w:rsid w:val="00D31830"/>
    <w:rsid w:val="00D33889"/>
    <w:rsid w:val="00D3394B"/>
    <w:rsid w:val="00D344E5"/>
    <w:rsid w:val="00D35B2C"/>
    <w:rsid w:val="00D36C33"/>
    <w:rsid w:val="00D373B5"/>
    <w:rsid w:val="00D402A6"/>
    <w:rsid w:val="00D41DFA"/>
    <w:rsid w:val="00D43812"/>
    <w:rsid w:val="00D438BB"/>
    <w:rsid w:val="00D44033"/>
    <w:rsid w:val="00D45F27"/>
    <w:rsid w:val="00D50784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6564"/>
    <w:rsid w:val="00D6706A"/>
    <w:rsid w:val="00D6711E"/>
    <w:rsid w:val="00D70CAC"/>
    <w:rsid w:val="00D70FE2"/>
    <w:rsid w:val="00D710F6"/>
    <w:rsid w:val="00D7166E"/>
    <w:rsid w:val="00D72D7D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24B"/>
    <w:rsid w:val="00D84401"/>
    <w:rsid w:val="00D86013"/>
    <w:rsid w:val="00D866F8"/>
    <w:rsid w:val="00D87C0F"/>
    <w:rsid w:val="00D87E5F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2BC1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423"/>
    <w:rsid w:val="00DB6D6E"/>
    <w:rsid w:val="00DB7F68"/>
    <w:rsid w:val="00DC0610"/>
    <w:rsid w:val="00DC0737"/>
    <w:rsid w:val="00DC0773"/>
    <w:rsid w:val="00DC141A"/>
    <w:rsid w:val="00DC29D9"/>
    <w:rsid w:val="00DC3196"/>
    <w:rsid w:val="00DC6BC2"/>
    <w:rsid w:val="00DC75D5"/>
    <w:rsid w:val="00DD1141"/>
    <w:rsid w:val="00DD1B0B"/>
    <w:rsid w:val="00DD1DB8"/>
    <w:rsid w:val="00DD291B"/>
    <w:rsid w:val="00DD2F96"/>
    <w:rsid w:val="00DD373E"/>
    <w:rsid w:val="00DD381D"/>
    <w:rsid w:val="00DD3C89"/>
    <w:rsid w:val="00DD41E6"/>
    <w:rsid w:val="00DD4E53"/>
    <w:rsid w:val="00DD5761"/>
    <w:rsid w:val="00DD59DC"/>
    <w:rsid w:val="00DD5CD8"/>
    <w:rsid w:val="00DD6801"/>
    <w:rsid w:val="00DD70D7"/>
    <w:rsid w:val="00DD7A0B"/>
    <w:rsid w:val="00DD7D5C"/>
    <w:rsid w:val="00DE252D"/>
    <w:rsid w:val="00DE2912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4116"/>
    <w:rsid w:val="00DF4EDE"/>
    <w:rsid w:val="00DF60D6"/>
    <w:rsid w:val="00DF71DF"/>
    <w:rsid w:val="00E002A8"/>
    <w:rsid w:val="00E03ADC"/>
    <w:rsid w:val="00E03BF0"/>
    <w:rsid w:val="00E03F63"/>
    <w:rsid w:val="00E04730"/>
    <w:rsid w:val="00E066F0"/>
    <w:rsid w:val="00E111C3"/>
    <w:rsid w:val="00E125B5"/>
    <w:rsid w:val="00E1283E"/>
    <w:rsid w:val="00E12845"/>
    <w:rsid w:val="00E1427F"/>
    <w:rsid w:val="00E146D2"/>
    <w:rsid w:val="00E15CA0"/>
    <w:rsid w:val="00E15F27"/>
    <w:rsid w:val="00E16742"/>
    <w:rsid w:val="00E179C6"/>
    <w:rsid w:val="00E179FF"/>
    <w:rsid w:val="00E213D3"/>
    <w:rsid w:val="00E2178D"/>
    <w:rsid w:val="00E227D7"/>
    <w:rsid w:val="00E24EB2"/>
    <w:rsid w:val="00E24F97"/>
    <w:rsid w:val="00E25F5E"/>
    <w:rsid w:val="00E27DCC"/>
    <w:rsid w:val="00E30C5A"/>
    <w:rsid w:val="00E31999"/>
    <w:rsid w:val="00E33EFD"/>
    <w:rsid w:val="00E3517A"/>
    <w:rsid w:val="00E353D9"/>
    <w:rsid w:val="00E35E43"/>
    <w:rsid w:val="00E410C5"/>
    <w:rsid w:val="00E415DC"/>
    <w:rsid w:val="00E4223E"/>
    <w:rsid w:val="00E42711"/>
    <w:rsid w:val="00E42DD3"/>
    <w:rsid w:val="00E43464"/>
    <w:rsid w:val="00E44BB0"/>
    <w:rsid w:val="00E45658"/>
    <w:rsid w:val="00E46F28"/>
    <w:rsid w:val="00E476A6"/>
    <w:rsid w:val="00E5155F"/>
    <w:rsid w:val="00E51F46"/>
    <w:rsid w:val="00E5281E"/>
    <w:rsid w:val="00E52EC4"/>
    <w:rsid w:val="00E53303"/>
    <w:rsid w:val="00E54D5D"/>
    <w:rsid w:val="00E5564D"/>
    <w:rsid w:val="00E559EE"/>
    <w:rsid w:val="00E56965"/>
    <w:rsid w:val="00E57E5A"/>
    <w:rsid w:val="00E62B81"/>
    <w:rsid w:val="00E63A73"/>
    <w:rsid w:val="00E63EE6"/>
    <w:rsid w:val="00E64B74"/>
    <w:rsid w:val="00E65A39"/>
    <w:rsid w:val="00E65B1D"/>
    <w:rsid w:val="00E67177"/>
    <w:rsid w:val="00E672C5"/>
    <w:rsid w:val="00E67460"/>
    <w:rsid w:val="00E71252"/>
    <w:rsid w:val="00E72D2C"/>
    <w:rsid w:val="00E73063"/>
    <w:rsid w:val="00E73212"/>
    <w:rsid w:val="00E764F7"/>
    <w:rsid w:val="00E7656D"/>
    <w:rsid w:val="00E76C08"/>
    <w:rsid w:val="00E77780"/>
    <w:rsid w:val="00E7797E"/>
    <w:rsid w:val="00E80569"/>
    <w:rsid w:val="00E836FF"/>
    <w:rsid w:val="00E83D02"/>
    <w:rsid w:val="00E83FCB"/>
    <w:rsid w:val="00E84AC9"/>
    <w:rsid w:val="00E85140"/>
    <w:rsid w:val="00E858C6"/>
    <w:rsid w:val="00E85B13"/>
    <w:rsid w:val="00E86729"/>
    <w:rsid w:val="00E86D9C"/>
    <w:rsid w:val="00E87071"/>
    <w:rsid w:val="00E87518"/>
    <w:rsid w:val="00E87FFE"/>
    <w:rsid w:val="00E908D0"/>
    <w:rsid w:val="00E9124E"/>
    <w:rsid w:val="00E917E7"/>
    <w:rsid w:val="00E91A52"/>
    <w:rsid w:val="00E91D86"/>
    <w:rsid w:val="00E9494E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0099"/>
    <w:rsid w:val="00EB2372"/>
    <w:rsid w:val="00EB36C7"/>
    <w:rsid w:val="00EB5CBE"/>
    <w:rsid w:val="00EB62CD"/>
    <w:rsid w:val="00EB6B38"/>
    <w:rsid w:val="00EC0D44"/>
    <w:rsid w:val="00EC32B2"/>
    <w:rsid w:val="00EC56F8"/>
    <w:rsid w:val="00EC5825"/>
    <w:rsid w:val="00EC6C60"/>
    <w:rsid w:val="00EC701E"/>
    <w:rsid w:val="00ED0B4F"/>
    <w:rsid w:val="00ED0EBE"/>
    <w:rsid w:val="00ED215C"/>
    <w:rsid w:val="00ED3A9A"/>
    <w:rsid w:val="00ED66B8"/>
    <w:rsid w:val="00EE2A8D"/>
    <w:rsid w:val="00EE2E25"/>
    <w:rsid w:val="00EE2ED9"/>
    <w:rsid w:val="00EE2F31"/>
    <w:rsid w:val="00EE52BD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1C41"/>
    <w:rsid w:val="00F02938"/>
    <w:rsid w:val="00F04644"/>
    <w:rsid w:val="00F0543C"/>
    <w:rsid w:val="00F0584C"/>
    <w:rsid w:val="00F062A7"/>
    <w:rsid w:val="00F0630C"/>
    <w:rsid w:val="00F073C2"/>
    <w:rsid w:val="00F107E1"/>
    <w:rsid w:val="00F12980"/>
    <w:rsid w:val="00F145A1"/>
    <w:rsid w:val="00F15030"/>
    <w:rsid w:val="00F16E36"/>
    <w:rsid w:val="00F20F9C"/>
    <w:rsid w:val="00F22B17"/>
    <w:rsid w:val="00F22B64"/>
    <w:rsid w:val="00F23C66"/>
    <w:rsid w:val="00F2434D"/>
    <w:rsid w:val="00F2521E"/>
    <w:rsid w:val="00F2532C"/>
    <w:rsid w:val="00F25A87"/>
    <w:rsid w:val="00F27869"/>
    <w:rsid w:val="00F30512"/>
    <w:rsid w:val="00F30FE9"/>
    <w:rsid w:val="00F31407"/>
    <w:rsid w:val="00F33EFB"/>
    <w:rsid w:val="00F34298"/>
    <w:rsid w:val="00F352BB"/>
    <w:rsid w:val="00F366F6"/>
    <w:rsid w:val="00F36A6C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D2A"/>
    <w:rsid w:val="00F52DA4"/>
    <w:rsid w:val="00F53D9C"/>
    <w:rsid w:val="00F54162"/>
    <w:rsid w:val="00F54796"/>
    <w:rsid w:val="00F54BE5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2F07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1E92"/>
    <w:rsid w:val="00F72173"/>
    <w:rsid w:val="00F728FD"/>
    <w:rsid w:val="00F74E73"/>
    <w:rsid w:val="00F75339"/>
    <w:rsid w:val="00F75687"/>
    <w:rsid w:val="00F76241"/>
    <w:rsid w:val="00F76C83"/>
    <w:rsid w:val="00F76F89"/>
    <w:rsid w:val="00F774A9"/>
    <w:rsid w:val="00F826B1"/>
    <w:rsid w:val="00F864E9"/>
    <w:rsid w:val="00F86E70"/>
    <w:rsid w:val="00F87262"/>
    <w:rsid w:val="00F87FA8"/>
    <w:rsid w:val="00F9092B"/>
    <w:rsid w:val="00F90DC8"/>
    <w:rsid w:val="00F9105E"/>
    <w:rsid w:val="00F91F47"/>
    <w:rsid w:val="00F93D30"/>
    <w:rsid w:val="00F940CF"/>
    <w:rsid w:val="00F9503F"/>
    <w:rsid w:val="00F95660"/>
    <w:rsid w:val="00F95A70"/>
    <w:rsid w:val="00F95DBD"/>
    <w:rsid w:val="00F96788"/>
    <w:rsid w:val="00FA07F0"/>
    <w:rsid w:val="00FA3870"/>
    <w:rsid w:val="00FA436E"/>
    <w:rsid w:val="00FA452C"/>
    <w:rsid w:val="00FA5B04"/>
    <w:rsid w:val="00FA6EDC"/>
    <w:rsid w:val="00FB0690"/>
    <w:rsid w:val="00FB079A"/>
    <w:rsid w:val="00FB0CD3"/>
    <w:rsid w:val="00FB1A60"/>
    <w:rsid w:val="00FB3170"/>
    <w:rsid w:val="00FB31A0"/>
    <w:rsid w:val="00FB3316"/>
    <w:rsid w:val="00FB35DE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33CF"/>
    <w:rsid w:val="00FD4099"/>
    <w:rsid w:val="00FD59F9"/>
    <w:rsid w:val="00FD7212"/>
    <w:rsid w:val="00FD7291"/>
    <w:rsid w:val="00FD7EE3"/>
    <w:rsid w:val="00FE08B2"/>
    <w:rsid w:val="00FE1AC6"/>
    <w:rsid w:val="00FE223A"/>
    <w:rsid w:val="00FE318E"/>
    <w:rsid w:val="00FE58F7"/>
    <w:rsid w:val="00FE5D70"/>
    <w:rsid w:val="00FE68DE"/>
    <w:rsid w:val="00FE7756"/>
    <w:rsid w:val="00FE7A1F"/>
    <w:rsid w:val="00FF1A55"/>
    <w:rsid w:val="00FF230D"/>
    <w:rsid w:val="00FF25D8"/>
    <w:rsid w:val="00FF263D"/>
    <w:rsid w:val="00FF2926"/>
    <w:rsid w:val="00FF3CC0"/>
    <w:rsid w:val="00FF3F2B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282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76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4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8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60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03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55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9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445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73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64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09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94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09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7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10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1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9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7082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13</cp:revision>
  <cp:lastPrinted>2023-05-18T14:01:00Z</cp:lastPrinted>
  <dcterms:created xsi:type="dcterms:W3CDTF">2025-09-04T08:33:00Z</dcterms:created>
  <dcterms:modified xsi:type="dcterms:W3CDTF">2025-09-16T09:28:00Z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