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AD62C8" w:rsidRPr="005E1185" w14:paraId="211B4388" w14:textId="77777777" w:rsidTr="00CB031D">
        <w:trPr>
          <w:trHeight w:val="1832"/>
        </w:trPr>
        <w:tc>
          <w:tcPr>
            <w:tcW w:w="9497" w:type="dxa"/>
            <w:shd w:val="clear" w:color="auto" w:fill="auto"/>
          </w:tcPr>
          <w:p w14:paraId="5A202AD6" w14:textId="77777777" w:rsidR="00AD62C8" w:rsidRDefault="00AD62C8" w:rsidP="004E1D6A">
            <w:pPr>
              <w:tabs>
                <w:tab w:val="center" w:pos="4680"/>
              </w:tabs>
              <w:suppressAutoHyphens/>
              <w:spacing w:beforeLines="60" w:before="144" w:afterLines="60" w:after="144"/>
              <w:jc w:val="center"/>
              <w:rPr>
                <w:b/>
                <w:spacing w:val="-3"/>
              </w:rPr>
            </w:pPr>
            <w:bookmarkStart w:id="0" w:name="_Hlk515788959"/>
          </w:p>
          <w:p w14:paraId="7D600162" w14:textId="52948619" w:rsidR="00AD62C8" w:rsidRPr="00AD62C8" w:rsidRDefault="00302A7F" w:rsidP="004E1D6A">
            <w:pPr>
              <w:tabs>
                <w:tab w:val="center" w:pos="0"/>
              </w:tabs>
              <w:suppressAutoHyphens/>
              <w:spacing w:beforeLines="60" w:before="144" w:afterLines="60" w:after="144"/>
              <w:jc w:val="center"/>
              <w:rPr>
                <w:rFonts w:ascii="Tahoma" w:hAnsi="Tahoma" w:cs="Tahoma"/>
                <w:b/>
                <w:spacing w:val="-3"/>
                <w:sz w:val="24"/>
                <w:szCs w:val="24"/>
              </w:rPr>
            </w:pPr>
            <w:r>
              <w:rPr>
                <w:rFonts w:ascii="Tahoma" w:hAnsi="Tahoma" w:cs="Tahoma"/>
                <w:b/>
                <w:spacing w:val="-3"/>
                <w:sz w:val="24"/>
                <w:szCs w:val="24"/>
              </w:rPr>
              <w:t>Equal Opportunities</w:t>
            </w:r>
            <w:r w:rsidR="00287980">
              <w:rPr>
                <w:rFonts w:ascii="Tahoma" w:hAnsi="Tahoma" w:cs="Tahoma"/>
                <w:b/>
                <w:spacing w:val="-3"/>
                <w:sz w:val="24"/>
                <w:szCs w:val="24"/>
              </w:rPr>
              <w:t xml:space="preserve"> Policy </w:t>
            </w:r>
          </w:p>
          <w:p w14:paraId="6722120C" w14:textId="406089D5" w:rsidR="00AD62C8" w:rsidRPr="003B1D19" w:rsidRDefault="00AD62C8" w:rsidP="004E1D6A">
            <w:pPr>
              <w:tabs>
                <w:tab w:val="center" w:pos="0"/>
              </w:tabs>
              <w:suppressAutoHyphens/>
              <w:spacing w:beforeLines="60" w:before="144" w:afterLines="60" w:after="144"/>
              <w:jc w:val="center"/>
              <w:rPr>
                <w:i/>
                <w:spacing w:val="-3"/>
              </w:rPr>
            </w:pPr>
            <w:r w:rsidRPr="00AD62C8">
              <w:rPr>
                <w:rFonts w:ascii="Tahoma" w:hAnsi="Tahoma" w:cs="Tahoma"/>
                <w:i/>
                <w:spacing w:val="-3"/>
                <w:sz w:val="24"/>
                <w:szCs w:val="24"/>
              </w:rPr>
              <w:t xml:space="preserve">Adopted </w:t>
            </w:r>
            <w:r w:rsidR="00267B0D">
              <w:rPr>
                <w:rFonts w:ascii="Tahoma" w:hAnsi="Tahoma" w:cs="Tahoma"/>
                <w:i/>
                <w:spacing w:val="-3"/>
                <w:sz w:val="24"/>
                <w:szCs w:val="24"/>
              </w:rPr>
              <w:t>September 202</w:t>
            </w:r>
            <w:r w:rsidR="00A54057">
              <w:rPr>
                <w:rFonts w:ascii="Tahoma" w:hAnsi="Tahoma" w:cs="Tahoma"/>
                <w:i/>
                <w:spacing w:val="-3"/>
                <w:sz w:val="24"/>
                <w:szCs w:val="24"/>
              </w:rPr>
              <w:t>3</w:t>
            </w:r>
          </w:p>
        </w:tc>
      </w:tr>
      <w:bookmarkEnd w:id="0"/>
    </w:tbl>
    <w:p w14:paraId="12655622" w14:textId="1DCA7E7C" w:rsidR="00D63D7F" w:rsidRPr="00AD62C8" w:rsidRDefault="00D63D7F" w:rsidP="00A54057">
      <w:pPr>
        <w:tabs>
          <w:tab w:val="center" w:pos="4680"/>
        </w:tabs>
        <w:suppressAutoHyphens/>
        <w:spacing w:after="120"/>
        <w:jc w:val="both"/>
        <w:rPr>
          <w:b/>
          <w:spacing w:val="-3"/>
        </w:rPr>
      </w:pPr>
    </w:p>
    <w:p w14:paraId="471153B2" w14:textId="77777777" w:rsidR="00A54057" w:rsidRPr="008E0B3E" w:rsidRDefault="00A54057" w:rsidP="00A54057">
      <w:pPr>
        <w:spacing w:after="120"/>
        <w:jc w:val="center"/>
        <w:rPr>
          <w:rFonts w:ascii="Arial" w:hAnsi="Arial" w:cs="Arial"/>
          <w:b/>
        </w:rPr>
      </w:pPr>
      <w:r w:rsidRPr="008E0B3E">
        <w:rPr>
          <w:rFonts w:ascii="Arial" w:hAnsi="Arial" w:cs="Arial"/>
          <w:b/>
        </w:rPr>
        <w:t>The Council has a duty to have regard for equal treatment of all in everything that it does – Equality Act 2010, Section 149.</w:t>
      </w:r>
    </w:p>
    <w:p w14:paraId="58F38E89" w14:textId="77777777" w:rsidR="00A54057" w:rsidRPr="008E0B3E" w:rsidRDefault="00A54057" w:rsidP="00A54057">
      <w:pPr>
        <w:spacing w:after="120"/>
        <w:rPr>
          <w:rFonts w:ascii="Arial" w:hAnsi="Arial" w:cs="Arial"/>
          <w:b/>
        </w:rPr>
      </w:pPr>
      <w:r w:rsidRPr="008E0B3E">
        <w:rPr>
          <w:rFonts w:ascii="Arial" w:hAnsi="Arial" w:cs="Arial"/>
          <w:b/>
        </w:rPr>
        <w:t>INTRODUCTORY STATEMENT</w:t>
      </w:r>
    </w:p>
    <w:p w14:paraId="0655CF58" w14:textId="6A44BF38" w:rsidR="00A54057" w:rsidRPr="008E0B3E" w:rsidRDefault="00A54057" w:rsidP="00A54057">
      <w:pPr>
        <w:spacing w:after="120"/>
        <w:jc w:val="both"/>
        <w:rPr>
          <w:rFonts w:ascii="Arial" w:hAnsi="Arial" w:cs="Arial"/>
        </w:rPr>
      </w:pPr>
      <w:r>
        <w:rPr>
          <w:rFonts w:ascii="Arial" w:hAnsi="Arial" w:cs="Arial"/>
        </w:rPr>
        <w:t>Ulley</w:t>
      </w:r>
      <w:r w:rsidRPr="008E0B3E">
        <w:rPr>
          <w:rFonts w:ascii="Arial" w:hAnsi="Arial" w:cs="Arial"/>
        </w:rPr>
        <w:t xml:space="preserve"> Parish Council aims to ensure that no job applicant or worker receives less favourable treatment on the grounds of race, colour, gender orientation, nationality, religion, ethnic or national origin, age, gender, gender reassignment or marital status, sexual </w:t>
      </w:r>
      <w:proofErr w:type="gramStart"/>
      <w:r w:rsidRPr="008E0B3E">
        <w:rPr>
          <w:rFonts w:ascii="Arial" w:hAnsi="Arial" w:cs="Arial"/>
        </w:rPr>
        <w:t>orientation</w:t>
      </w:r>
      <w:proofErr w:type="gramEnd"/>
      <w:r w:rsidRPr="008E0B3E">
        <w:rPr>
          <w:rFonts w:ascii="Arial" w:hAnsi="Arial" w:cs="Arial"/>
        </w:rPr>
        <w:t xml:space="preserve"> or disability.  Selection criteria and procedures are regularly reviewed to ensure that individuals are treated </w:t>
      </w:r>
      <w:proofErr w:type="gramStart"/>
      <w:r w:rsidRPr="008E0B3E">
        <w:rPr>
          <w:rFonts w:ascii="Arial" w:hAnsi="Arial" w:cs="Arial"/>
        </w:rPr>
        <w:t>on the basis of</w:t>
      </w:r>
      <w:proofErr w:type="gramEnd"/>
      <w:r w:rsidRPr="008E0B3E">
        <w:rPr>
          <w:rFonts w:ascii="Arial" w:hAnsi="Arial" w:cs="Arial"/>
        </w:rPr>
        <w:t xml:space="preserve"> their relevant merits and abilities.  All workers will be given equal opportunity and access to training to enable them to progress both within and outside the organisation.  The Council is committed to a programme of action to make this policy effective and will bring it to the attention of employees.</w:t>
      </w:r>
    </w:p>
    <w:p w14:paraId="0FCBA0B1" w14:textId="77777777" w:rsidR="00A54057" w:rsidRPr="008E0B3E" w:rsidRDefault="00A54057" w:rsidP="00A54057">
      <w:pPr>
        <w:spacing w:after="120"/>
        <w:rPr>
          <w:rFonts w:ascii="Arial" w:hAnsi="Arial" w:cs="Arial"/>
          <w:b/>
        </w:rPr>
      </w:pPr>
      <w:r w:rsidRPr="008E0B3E">
        <w:rPr>
          <w:rFonts w:ascii="Arial" w:hAnsi="Arial" w:cs="Arial"/>
          <w:b/>
        </w:rPr>
        <w:t>IMPLEMENTATION</w:t>
      </w:r>
    </w:p>
    <w:p w14:paraId="68CF62B8" w14:textId="0D6EBA75" w:rsidR="00A54057" w:rsidRDefault="00A54057" w:rsidP="00A54057">
      <w:pPr>
        <w:spacing w:after="120"/>
        <w:rPr>
          <w:rFonts w:ascii="Arial" w:hAnsi="Arial" w:cs="Arial"/>
        </w:rPr>
      </w:pPr>
      <w:proofErr w:type="gramStart"/>
      <w:r w:rsidRPr="008E0B3E">
        <w:rPr>
          <w:rFonts w:ascii="Arial" w:hAnsi="Arial" w:cs="Arial"/>
        </w:rPr>
        <w:t>In order to</w:t>
      </w:r>
      <w:proofErr w:type="gramEnd"/>
      <w:r w:rsidRPr="008E0B3E">
        <w:rPr>
          <w:rFonts w:ascii="Arial" w:hAnsi="Arial" w:cs="Arial"/>
        </w:rPr>
        <w:t xml:space="preserve"> meet these aims </w:t>
      </w:r>
      <w:r>
        <w:rPr>
          <w:rFonts w:ascii="Arial" w:hAnsi="Arial" w:cs="Arial"/>
        </w:rPr>
        <w:t xml:space="preserve">Ulley </w:t>
      </w:r>
      <w:r w:rsidRPr="008E0B3E">
        <w:rPr>
          <w:rFonts w:ascii="Arial" w:hAnsi="Arial" w:cs="Arial"/>
        </w:rPr>
        <w:t>Parish Council will undertake the following:</w:t>
      </w:r>
    </w:p>
    <w:p w14:paraId="2F47C8EF" w14:textId="77777777" w:rsidR="00A54057" w:rsidRPr="008E0B3E" w:rsidRDefault="00A54057" w:rsidP="00A54057">
      <w:pPr>
        <w:spacing w:after="120"/>
        <w:rPr>
          <w:rFonts w:ascii="Arial" w:hAnsi="Arial" w:cs="Arial"/>
        </w:rPr>
      </w:pPr>
    </w:p>
    <w:p w14:paraId="7FFD575C" w14:textId="77777777" w:rsidR="00A54057" w:rsidRPr="008E0B3E" w:rsidRDefault="00A54057" w:rsidP="00A54057">
      <w:pPr>
        <w:numPr>
          <w:ilvl w:val="0"/>
          <w:numId w:val="4"/>
        </w:numPr>
        <w:tabs>
          <w:tab w:val="clear" w:pos="720"/>
          <w:tab w:val="num" w:pos="360"/>
        </w:tabs>
        <w:spacing w:after="120" w:line="240" w:lineRule="auto"/>
        <w:ind w:left="360"/>
        <w:rPr>
          <w:rFonts w:ascii="Arial" w:hAnsi="Arial" w:cs="Arial"/>
          <w:b/>
        </w:rPr>
      </w:pPr>
      <w:r w:rsidRPr="008E0B3E">
        <w:rPr>
          <w:rFonts w:ascii="Arial" w:hAnsi="Arial" w:cs="Arial"/>
          <w:b/>
        </w:rPr>
        <w:t>Employment</w:t>
      </w:r>
    </w:p>
    <w:p w14:paraId="5CF42A37" w14:textId="77777777" w:rsidR="00A54057" w:rsidRPr="008E0B3E" w:rsidRDefault="00A54057" w:rsidP="00A54057">
      <w:pPr>
        <w:numPr>
          <w:ilvl w:val="0"/>
          <w:numId w:val="5"/>
        </w:numPr>
        <w:spacing w:after="120" w:line="240" w:lineRule="auto"/>
        <w:jc w:val="both"/>
        <w:rPr>
          <w:rFonts w:ascii="Arial" w:hAnsi="Arial" w:cs="Arial"/>
        </w:rPr>
      </w:pPr>
      <w:r w:rsidRPr="008E0B3E">
        <w:rPr>
          <w:rFonts w:ascii="Arial" w:hAnsi="Arial" w:cs="Arial"/>
        </w:rPr>
        <w:t>All workers and job applicants will be treated equally.  There will be no discrimination on these grounds in the terms and conditions offered to workers or job applicants.</w:t>
      </w:r>
    </w:p>
    <w:p w14:paraId="2C5A8C65" w14:textId="77777777" w:rsidR="00A54057" w:rsidRPr="008E0B3E" w:rsidRDefault="00A54057" w:rsidP="00A54057">
      <w:pPr>
        <w:numPr>
          <w:ilvl w:val="0"/>
          <w:numId w:val="5"/>
        </w:numPr>
        <w:spacing w:after="120" w:line="240" w:lineRule="auto"/>
        <w:jc w:val="both"/>
        <w:rPr>
          <w:rFonts w:ascii="Arial" w:hAnsi="Arial" w:cs="Arial"/>
        </w:rPr>
      </w:pPr>
      <w:r w:rsidRPr="008E0B3E">
        <w:rPr>
          <w:rFonts w:ascii="Arial" w:hAnsi="Arial" w:cs="Arial"/>
        </w:rPr>
        <w:t xml:space="preserve">All individuals will be selected and treated </w:t>
      </w:r>
      <w:proofErr w:type="gramStart"/>
      <w:r w:rsidRPr="008E0B3E">
        <w:rPr>
          <w:rFonts w:ascii="Arial" w:hAnsi="Arial" w:cs="Arial"/>
        </w:rPr>
        <w:t>on the basis of</w:t>
      </w:r>
      <w:proofErr w:type="gramEnd"/>
      <w:r w:rsidRPr="008E0B3E">
        <w:rPr>
          <w:rFonts w:ascii="Arial" w:hAnsi="Arial" w:cs="Arial"/>
        </w:rPr>
        <w:t xml:space="preserve"> their relevant merits, skills and abilities.  This principle will apply to recruitment, promotion, </w:t>
      </w:r>
      <w:proofErr w:type="gramStart"/>
      <w:r w:rsidRPr="008E0B3E">
        <w:rPr>
          <w:rFonts w:ascii="Arial" w:hAnsi="Arial" w:cs="Arial"/>
        </w:rPr>
        <w:t>training</w:t>
      </w:r>
      <w:proofErr w:type="gramEnd"/>
      <w:r w:rsidRPr="008E0B3E">
        <w:rPr>
          <w:rFonts w:ascii="Arial" w:hAnsi="Arial" w:cs="Arial"/>
        </w:rPr>
        <w:t xml:space="preserve"> and development.</w:t>
      </w:r>
    </w:p>
    <w:p w14:paraId="3C138BFC" w14:textId="77777777" w:rsidR="00A54057" w:rsidRPr="008E0B3E" w:rsidRDefault="00A54057" w:rsidP="00A54057">
      <w:pPr>
        <w:numPr>
          <w:ilvl w:val="0"/>
          <w:numId w:val="5"/>
        </w:numPr>
        <w:spacing w:after="120" w:line="240" w:lineRule="auto"/>
        <w:jc w:val="both"/>
        <w:rPr>
          <w:rFonts w:ascii="Arial" w:hAnsi="Arial" w:cs="Arial"/>
        </w:rPr>
      </w:pPr>
      <w:r w:rsidRPr="008E0B3E">
        <w:rPr>
          <w:rFonts w:ascii="Arial" w:hAnsi="Arial" w:cs="Arial"/>
        </w:rPr>
        <w:t xml:space="preserve">A standard application form will be </w:t>
      </w:r>
      <w:proofErr w:type="gramStart"/>
      <w:r w:rsidRPr="008E0B3E">
        <w:rPr>
          <w:rFonts w:ascii="Arial" w:hAnsi="Arial" w:cs="Arial"/>
        </w:rPr>
        <w:t>used</w:t>
      </w:r>
      <w:proofErr w:type="gramEnd"/>
      <w:r w:rsidRPr="008E0B3E">
        <w:rPr>
          <w:rFonts w:ascii="Arial" w:hAnsi="Arial" w:cs="Arial"/>
        </w:rPr>
        <w:t xml:space="preserve"> and short listing/interviewing will be conducted objectively by at least two people using the same criteria.</w:t>
      </w:r>
    </w:p>
    <w:p w14:paraId="4C4584D6" w14:textId="77777777" w:rsidR="00A54057" w:rsidRPr="008E0B3E" w:rsidRDefault="00A54057" w:rsidP="00A54057">
      <w:pPr>
        <w:numPr>
          <w:ilvl w:val="0"/>
          <w:numId w:val="5"/>
        </w:numPr>
        <w:spacing w:after="120" w:line="240" w:lineRule="auto"/>
        <w:jc w:val="both"/>
        <w:rPr>
          <w:rFonts w:ascii="Arial" w:hAnsi="Arial" w:cs="Arial"/>
        </w:rPr>
      </w:pPr>
      <w:r w:rsidRPr="008E0B3E">
        <w:rPr>
          <w:rFonts w:ascii="Arial" w:hAnsi="Arial" w:cs="Arial"/>
        </w:rPr>
        <w:t xml:space="preserve">The selection process will be reviewed from time to time to ensure that the process is based upon skills, knowledge and abilities which are appropriate to the </w:t>
      </w:r>
      <w:proofErr w:type="gramStart"/>
      <w:r w:rsidRPr="008E0B3E">
        <w:rPr>
          <w:rFonts w:ascii="Arial" w:hAnsi="Arial" w:cs="Arial"/>
        </w:rPr>
        <w:t>particular job</w:t>
      </w:r>
      <w:proofErr w:type="gramEnd"/>
      <w:r w:rsidRPr="008E0B3E">
        <w:rPr>
          <w:rFonts w:ascii="Arial" w:hAnsi="Arial" w:cs="Arial"/>
        </w:rPr>
        <w:t>.</w:t>
      </w:r>
    </w:p>
    <w:p w14:paraId="57F47691" w14:textId="77777777" w:rsidR="00A54057" w:rsidRDefault="00A54057" w:rsidP="00A54057">
      <w:pPr>
        <w:numPr>
          <w:ilvl w:val="0"/>
          <w:numId w:val="5"/>
        </w:numPr>
        <w:spacing w:after="120" w:line="240" w:lineRule="auto"/>
        <w:jc w:val="both"/>
        <w:rPr>
          <w:rFonts w:ascii="Arial" w:hAnsi="Arial" w:cs="Arial"/>
        </w:rPr>
      </w:pPr>
      <w:r w:rsidRPr="008E0B3E">
        <w:rPr>
          <w:rFonts w:ascii="Arial" w:hAnsi="Arial" w:cs="Arial"/>
        </w:rPr>
        <w:t xml:space="preserve">An appropriate procedure will be put in place to deal with discipline and </w:t>
      </w:r>
      <w:proofErr w:type="gramStart"/>
      <w:r w:rsidRPr="008E0B3E">
        <w:rPr>
          <w:rFonts w:ascii="Arial" w:hAnsi="Arial" w:cs="Arial"/>
        </w:rPr>
        <w:t>grievances</w:t>
      </w:r>
      <w:proofErr w:type="gramEnd"/>
      <w:r w:rsidRPr="008E0B3E">
        <w:rPr>
          <w:rFonts w:ascii="Arial" w:hAnsi="Arial" w:cs="Arial"/>
        </w:rPr>
        <w:t xml:space="preserve"> and this will be reviewed regularly.</w:t>
      </w:r>
    </w:p>
    <w:p w14:paraId="49EA037D" w14:textId="77777777" w:rsidR="00A54057" w:rsidRPr="008E0B3E" w:rsidRDefault="00A54057" w:rsidP="00A54057">
      <w:pPr>
        <w:spacing w:after="120" w:line="240" w:lineRule="auto"/>
        <w:ind w:left="720"/>
        <w:jc w:val="both"/>
        <w:rPr>
          <w:rFonts w:ascii="Arial" w:hAnsi="Arial" w:cs="Arial"/>
        </w:rPr>
      </w:pPr>
    </w:p>
    <w:p w14:paraId="1FCB695F" w14:textId="6B7E608B" w:rsidR="00A54057" w:rsidRPr="008E0B3E" w:rsidRDefault="00A54057" w:rsidP="00A54057">
      <w:pPr>
        <w:tabs>
          <w:tab w:val="left" w:pos="360"/>
        </w:tabs>
        <w:spacing w:after="120"/>
        <w:rPr>
          <w:rFonts w:ascii="Arial" w:hAnsi="Arial" w:cs="Arial"/>
          <w:b/>
        </w:rPr>
      </w:pPr>
      <w:r w:rsidRPr="008E0B3E">
        <w:rPr>
          <w:rFonts w:ascii="Arial" w:hAnsi="Arial" w:cs="Arial"/>
          <w:b/>
        </w:rPr>
        <w:t>2.</w:t>
      </w:r>
      <w:r w:rsidRPr="008E0B3E">
        <w:rPr>
          <w:rFonts w:ascii="Arial" w:hAnsi="Arial" w:cs="Arial"/>
          <w:b/>
        </w:rPr>
        <w:tab/>
        <w:t>Training and Development</w:t>
      </w:r>
    </w:p>
    <w:p w14:paraId="599637C1" w14:textId="77777777" w:rsidR="00A54057" w:rsidRPr="008E0B3E" w:rsidRDefault="00A54057" w:rsidP="00A54057">
      <w:pPr>
        <w:numPr>
          <w:ilvl w:val="0"/>
          <w:numId w:val="6"/>
        </w:numPr>
        <w:spacing w:after="120" w:line="240" w:lineRule="auto"/>
        <w:jc w:val="both"/>
        <w:rPr>
          <w:rFonts w:ascii="Arial" w:hAnsi="Arial" w:cs="Arial"/>
        </w:rPr>
      </w:pPr>
      <w:r w:rsidRPr="008E0B3E">
        <w:rPr>
          <w:rFonts w:ascii="Arial" w:hAnsi="Arial" w:cs="Arial"/>
        </w:rPr>
        <w:t>Training opportunities will be made on a non-discriminatory basis.</w:t>
      </w:r>
    </w:p>
    <w:p w14:paraId="738CBDC9" w14:textId="77777777" w:rsidR="00A54057" w:rsidRPr="008E0B3E" w:rsidRDefault="00A54057" w:rsidP="00A54057">
      <w:pPr>
        <w:numPr>
          <w:ilvl w:val="0"/>
          <w:numId w:val="6"/>
        </w:numPr>
        <w:spacing w:after="120" w:line="240" w:lineRule="auto"/>
        <w:jc w:val="both"/>
        <w:rPr>
          <w:rFonts w:ascii="Arial" w:hAnsi="Arial" w:cs="Arial"/>
        </w:rPr>
      </w:pPr>
      <w:r w:rsidRPr="008E0B3E">
        <w:rPr>
          <w:rFonts w:ascii="Arial" w:hAnsi="Arial" w:cs="Arial"/>
        </w:rPr>
        <w:t>Annual appraisals of all staff will be undertaken together with a survey of skills interests and experience.</w:t>
      </w:r>
    </w:p>
    <w:p w14:paraId="7FF67768" w14:textId="77777777" w:rsidR="00A54057" w:rsidRDefault="00A54057" w:rsidP="00A54057">
      <w:pPr>
        <w:numPr>
          <w:ilvl w:val="0"/>
          <w:numId w:val="6"/>
        </w:numPr>
        <w:spacing w:after="120" w:line="240" w:lineRule="auto"/>
        <w:jc w:val="both"/>
        <w:rPr>
          <w:rFonts w:ascii="Arial" w:hAnsi="Arial" w:cs="Arial"/>
        </w:rPr>
      </w:pPr>
      <w:r w:rsidRPr="008E0B3E">
        <w:rPr>
          <w:rFonts w:ascii="Arial" w:hAnsi="Arial" w:cs="Arial"/>
        </w:rPr>
        <w:t>A commitment to training and development will be incorporated into the annual budget and work planning.</w:t>
      </w:r>
    </w:p>
    <w:p w14:paraId="0728E291" w14:textId="77777777" w:rsidR="00A54057" w:rsidRPr="008E0B3E" w:rsidRDefault="00A54057" w:rsidP="00A54057">
      <w:pPr>
        <w:spacing w:after="120" w:line="240" w:lineRule="auto"/>
        <w:ind w:left="720"/>
        <w:jc w:val="both"/>
        <w:rPr>
          <w:rFonts w:ascii="Arial" w:hAnsi="Arial" w:cs="Arial"/>
        </w:rPr>
      </w:pPr>
    </w:p>
    <w:p w14:paraId="672B86A8" w14:textId="77777777" w:rsidR="00A54057" w:rsidRPr="008E0B3E" w:rsidRDefault="00A54057" w:rsidP="00A54057">
      <w:pPr>
        <w:tabs>
          <w:tab w:val="left" w:pos="360"/>
        </w:tabs>
        <w:spacing w:after="120"/>
        <w:rPr>
          <w:rFonts w:ascii="Arial" w:hAnsi="Arial" w:cs="Arial"/>
          <w:b/>
        </w:rPr>
      </w:pPr>
      <w:r w:rsidRPr="008E0B3E">
        <w:rPr>
          <w:rFonts w:ascii="Arial" w:hAnsi="Arial" w:cs="Arial"/>
          <w:b/>
        </w:rPr>
        <w:lastRenderedPageBreak/>
        <w:t>3.</w:t>
      </w:r>
      <w:r w:rsidRPr="008E0B3E">
        <w:rPr>
          <w:rFonts w:ascii="Arial" w:hAnsi="Arial" w:cs="Arial"/>
          <w:b/>
        </w:rPr>
        <w:tab/>
        <w:t>Service Delivery</w:t>
      </w:r>
    </w:p>
    <w:p w14:paraId="3F12C619" w14:textId="7C10F352" w:rsidR="00A54057" w:rsidRPr="008E0B3E" w:rsidRDefault="00A54057" w:rsidP="00A54057">
      <w:pPr>
        <w:numPr>
          <w:ilvl w:val="0"/>
          <w:numId w:val="7"/>
        </w:numPr>
        <w:tabs>
          <w:tab w:val="left" w:pos="360"/>
        </w:tabs>
        <w:spacing w:after="120" w:line="240" w:lineRule="auto"/>
        <w:jc w:val="both"/>
        <w:rPr>
          <w:rFonts w:ascii="Arial" w:hAnsi="Arial" w:cs="Arial"/>
          <w:b/>
        </w:rPr>
      </w:pPr>
      <w:r>
        <w:rPr>
          <w:rFonts w:ascii="Arial" w:hAnsi="Arial" w:cs="Arial"/>
        </w:rPr>
        <w:t xml:space="preserve">Ulley </w:t>
      </w:r>
      <w:r w:rsidRPr="008E0B3E">
        <w:rPr>
          <w:rFonts w:ascii="Arial" w:hAnsi="Arial" w:cs="Arial"/>
        </w:rPr>
        <w:t>Parish Council will strive to ensure that the services it offers are accessible and follow equal opportunities principles.</w:t>
      </w:r>
    </w:p>
    <w:p w14:paraId="0492E7D0" w14:textId="5C21A817" w:rsidR="00A54057" w:rsidRPr="008E0B3E" w:rsidRDefault="00A54057" w:rsidP="00A54057">
      <w:pPr>
        <w:numPr>
          <w:ilvl w:val="0"/>
          <w:numId w:val="7"/>
        </w:numPr>
        <w:tabs>
          <w:tab w:val="left" w:pos="360"/>
        </w:tabs>
        <w:spacing w:after="120" w:line="240" w:lineRule="auto"/>
        <w:jc w:val="both"/>
        <w:rPr>
          <w:rFonts w:ascii="Arial" w:hAnsi="Arial" w:cs="Arial"/>
          <w:b/>
        </w:rPr>
      </w:pPr>
      <w:r>
        <w:rPr>
          <w:rFonts w:ascii="Arial" w:hAnsi="Arial" w:cs="Arial"/>
        </w:rPr>
        <w:t xml:space="preserve">Ulley </w:t>
      </w:r>
      <w:r w:rsidRPr="008E0B3E">
        <w:rPr>
          <w:rFonts w:ascii="Arial" w:hAnsi="Arial" w:cs="Arial"/>
        </w:rPr>
        <w:t>Parish Council will review publications and written information, including its website, to reflect its commitment to equal opportunities and diversity.</w:t>
      </w:r>
    </w:p>
    <w:p w14:paraId="62429012" w14:textId="77777777" w:rsidR="00A54057" w:rsidRPr="008E0B3E" w:rsidRDefault="00A54057" w:rsidP="00A54057">
      <w:pPr>
        <w:numPr>
          <w:ilvl w:val="0"/>
          <w:numId w:val="7"/>
        </w:numPr>
        <w:tabs>
          <w:tab w:val="left" w:pos="360"/>
        </w:tabs>
        <w:spacing w:after="120" w:line="240" w:lineRule="auto"/>
        <w:jc w:val="both"/>
        <w:rPr>
          <w:rFonts w:ascii="Arial" w:hAnsi="Arial" w:cs="Arial"/>
          <w:b/>
        </w:rPr>
      </w:pPr>
      <w:r w:rsidRPr="008E0B3E">
        <w:rPr>
          <w:rFonts w:ascii="Arial" w:hAnsi="Arial" w:cs="Arial"/>
        </w:rPr>
        <w:t>Reports and written material will be monitored and made available in other formats where possible (</w:t>
      </w:r>
      <w:proofErr w:type="spellStart"/>
      <w:r w:rsidRPr="008E0B3E">
        <w:rPr>
          <w:rFonts w:ascii="Arial" w:hAnsi="Arial" w:cs="Arial"/>
        </w:rPr>
        <w:t>eg.</w:t>
      </w:r>
      <w:proofErr w:type="spellEnd"/>
      <w:r w:rsidRPr="008E0B3E">
        <w:rPr>
          <w:rFonts w:ascii="Arial" w:hAnsi="Arial" w:cs="Arial"/>
        </w:rPr>
        <w:t xml:space="preserve"> Large print on request).</w:t>
      </w:r>
    </w:p>
    <w:p w14:paraId="2E9DE7FE" w14:textId="77777777" w:rsidR="00A54057" w:rsidRPr="008E0B3E" w:rsidRDefault="00A54057" w:rsidP="00A54057">
      <w:pPr>
        <w:tabs>
          <w:tab w:val="left" w:pos="360"/>
        </w:tabs>
        <w:spacing w:after="120"/>
        <w:rPr>
          <w:rFonts w:ascii="Arial" w:hAnsi="Arial" w:cs="Arial"/>
          <w:b/>
        </w:rPr>
      </w:pPr>
    </w:p>
    <w:p w14:paraId="117B4F17" w14:textId="123A5E3D" w:rsidR="00A54057" w:rsidRPr="008E0B3E" w:rsidRDefault="00A54057" w:rsidP="00A54057">
      <w:pPr>
        <w:tabs>
          <w:tab w:val="left" w:pos="360"/>
        </w:tabs>
        <w:spacing w:after="120"/>
        <w:jc w:val="both"/>
        <w:rPr>
          <w:rFonts w:ascii="Arial" w:hAnsi="Arial" w:cs="Arial"/>
          <w:b/>
        </w:rPr>
      </w:pPr>
      <w:r w:rsidRPr="008E0B3E">
        <w:rPr>
          <w:rFonts w:ascii="Arial" w:hAnsi="Arial" w:cs="Arial"/>
          <w:b/>
        </w:rPr>
        <w:t>4.</w:t>
      </w:r>
      <w:r w:rsidRPr="008E0B3E">
        <w:rPr>
          <w:rFonts w:ascii="Arial" w:hAnsi="Arial" w:cs="Arial"/>
          <w:b/>
        </w:rPr>
        <w:tab/>
        <w:t>Monitoring</w:t>
      </w:r>
    </w:p>
    <w:p w14:paraId="4295E0EC" w14:textId="77777777" w:rsidR="00A54057" w:rsidRPr="008E0B3E" w:rsidRDefault="00A54057" w:rsidP="00A54057">
      <w:pPr>
        <w:numPr>
          <w:ilvl w:val="0"/>
          <w:numId w:val="8"/>
        </w:numPr>
        <w:tabs>
          <w:tab w:val="left" w:pos="360"/>
        </w:tabs>
        <w:spacing w:after="120" w:line="240" w:lineRule="auto"/>
        <w:jc w:val="both"/>
        <w:rPr>
          <w:rFonts w:ascii="Arial" w:hAnsi="Arial" w:cs="Arial"/>
        </w:rPr>
      </w:pPr>
      <w:r w:rsidRPr="008E0B3E">
        <w:rPr>
          <w:rFonts w:ascii="Arial" w:hAnsi="Arial" w:cs="Arial"/>
        </w:rPr>
        <w:t>Monitoring will be central to this policy both in recruitment of staff and delivery of services.</w:t>
      </w:r>
    </w:p>
    <w:p w14:paraId="3430B94E" w14:textId="77777777" w:rsidR="00A54057" w:rsidRPr="008E0B3E" w:rsidRDefault="00A54057" w:rsidP="00A54057">
      <w:pPr>
        <w:numPr>
          <w:ilvl w:val="0"/>
          <w:numId w:val="8"/>
        </w:numPr>
        <w:tabs>
          <w:tab w:val="left" w:pos="360"/>
        </w:tabs>
        <w:spacing w:after="120" w:line="240" w:lineRule="auto"/>
        <w:jc w:val="both"/>
        <w:rPr>
          <w:rFonts w:ascii="Arial" w:hAnsi="Arial" w:cs="Arial"/>
        </w:rPr>
      </w:pPr>
      <w:r w:rsidRPr="008E0B3E">
        <w:rPr>
          <w:rFonts w:ascii="Arial" w:hAnsi="Arial" w:cs="Arial"/>
        </w:rPr>
        <w:t xml:space="preserve">Appropriate records will be </w:t>
      </w:r>
      <w:proofErr w:type="gramStart"/>
      <w:r w:rsidRPr="008E0B3E">
        <w:rPr>
          <w:rFonts w:ascii="Arial" w:hAnsi="Arial" w:cs="Arial"/>
        </w:rPr>
        <w:t>kept</w:t>
      </w:r>
      <w:proofErr w:type="gramEnd"/>
      <w:r w:rsidRPr="008E0B3E">
        <w:rPr>
          <w:rFonts w:ascii="Arial" w:hAnsi="Arial" w:cs="Arial"/>
        </w:rPr>
        <w:t xml:space="preserve"> and reports will be made to the Council or its committees/sub-committees as appropriate.</w:t>
      </w:r>
    </w:p>
    <w:p w14:paraId="4C41B5A9" w14:textId="77777777" w:rsidR="00A54057" w:rsidRPr="008E0B3E" w:rsidRDefault="00A54057" w:rsidP="00A54057">
      <w:pPr>
        <w:tabs>
          <w:tab w:val="left" w:pos="360"/>
        </w:tabs>
        <w:spacing w:after="120"/>
        <w:rPr>
          <w:rFonts w:ascii="Arial" w:hAnsi="Arial" w:cs="Arial"/>
        </w:rPr>
      </w:pPr>
    </w:p>
    <w:p w14:paraId="0FE2E372" w14:textId="77777777" w:rsidR="00A54057" w:rsidRPr="008E0B3E" w:rsidRDefault="00A54057" w:rsidP="00A54057">
      <w:pPr>
        <w:tabs>
          <w:tab w:val="left" w:pos="360"/>
        </w:tabs>
        <w:spacing w:after="120"/>
        <w:jc w:val="both"/>
        <w:rPr>
          <w:rFonts w:ascii="Arial" w:hAnsi="Arial" w:cs="Arial"/>
          <w:b/>
        </w:rPr>
      </w:pPr>
      <w:r w:rsidRPr="008E0B3E">
        <w:rPr>
          <w:rFonts w:ascii="Arial" w:hAnsi="Arial" w:cs="Arial"/>
          <w:b/>
        </w:rPr>
        <w:t>5.</w:t>
      </w:r>
      <w:r w:rsidRPr="008E0B3E">
        <w:rPr>
          <w:rFonts w:ascii="Arial" w:hAnsi="Arial" w:cs="Arial"/>
          <w:b/>
        </w:rPr>
        <w:tab/>
        <w:t>Positive Action</w:t>
      </w:r>
    </w:p>
    <w:p w14:paraId="3C0C55BA" w14:textId="77777777" w:rsidR="00A54057" w:rsidRPr="008E0B3E" w:rsidRDefault="00A54057" w:rsidP="00A54057">
      <w:pPr>
        <w:numPr>
          <w:ilvl w:val="0"/>
          <w:numId w:val="9"/>
        </w:numPr>
        <w:tabs>
          <w:tab w:val="left" w:pos="360"/>
        </w:tabs>
        <w:spacing w:after="120" w:line="240" w:lineRule="auto"/>
        <w:jc w:val="both"/>
        <w:rPr>
          <w:rFonts w:ascii="Arial" w:hAnsi="Arial" w:cs="Arial"/>
          <w:b/>
        </w:rPr>
      </w:pPr>
      <w:r w:rsidRPr="008E0B3E">
        <w:rPr>
          <w:rFonts w:ascii="Arial" w:hAnsi="Arial" w:cs="Arial"/>
        </w:rPr>
        <w:t>Should inequalities become apparent, positive action may be taken, in the best interests of the organisation, to redress the imbalance, wherever possible.</w:t>
      </w:r>
    </w:p>
    <w:p w14:paraId="28A8F007" w14:textId="63A3A517" w:rsidR="00A54057" w:rsidRPr="00A54057" w:rsidRDefault="00A54057" w:rsidP="00A54057">
      <w:pPr>
        <w:numPr>
          <w:ilvl w:val="0"/>
          <w:numId w:val="9"/>
        </w:numPr>
        <w:tabs>
          <w:tab w:val="left" w:pos="360"/>
        </w:tabs>
        <w:spacing w:after="120" w:line="240" w:lineRule="auto"/>
        <w:jc w:val="both"/>
        <w:rPr>
          <w:rFonts w:ascii="Arial" w:hAnsi="Arial" w:cs="Arial"/>
          <w:b/>
        </w:rPr>
      </w:pPr>
      <w:r w:rsidRPr="00A54057">
        <w:rPr>
          <w:rFonts w:ascii="Arial" w:hAnsi="Arial" w:cs="Arial"/>
        </w:rPr>
        <w:t>Staff who feel that they have been discriminated against may use the Council’s grievance procedure.</w:t>
      </w:r>
    </w:p>
    <w:p w14:paraId="740CF5DC" w14:textId="77777777" w:rsidR="00A54057" w:rsidRPr="008E0B3E" w:rsidRDefault="00A54057" w:rsidP="00A54057">
      <w:pPr>
        <w:numPr>
          <w:ilvl w:val="0"/>
          <w:numId w:val="9"/>
        </w:numPr>
        <w:tabs>
          <w:tab w:val="left" w:pos="360"/>
        </w:tabs>
        <w:spacing w:after="120" w:line="240" w:lineRule="auto"/>
        <w:jc w:val="both"/>
        <w:rPr>
          <w:rFonts w:ascii="Arial" w:hAnsi="Arial" w:cs="Arial"/>
          <w:b/>
        </w:rPr>
      </w:pPr>
      <w:r w:rsidRPr="008E0B3E">
        <w:rPr>
          <w:rFonts w:ascii="Arial" w:hAnsi="Arial" w:cs="Arial"/>
        </w:rPr>
        <w:t>All other users and stakeholders may use the Council’s complaints procedure if they feel that they have been discriminated against.</w:t>
      </w:r>
    </w:p>
    <w:p w14:paraId="3040F767" w14:textId="77777777" w:rsidR="00A54057" w:rsidRPr="008E0B3E" w:rsidRDefault="00A54057" w:rsidP="00A54057">
      <w:pPr>
        <w:tabs>
          <w:tab w:val="left" w:pos="360"/>
        </w:tabs>
        <w:rPr>
          <w:rFonts w:ascii="Arial" w:hAnsi="Arial" w:cs="Arial"/>
          <w:b/>
        </w:rPr>
      </w:pPr>
    </w:p>
    <w:p w14:paraId="475FF545" w14:textId="2E7F7A2A" w:rsidR="00A54057" w:rsidRPr="008E0B3E" w:rsidRDefault="00A54057" w:rsidP="00A54057">
      <w:pPr>
        <w:tabs>
          <w:tab w:val="left" w:pos="360"/>
          <w:tab w:val="right" w:pos="10440"/>
        </w:tabs>
        <w:rPr>
          <w:rFonts w:ascii="Arial" w:hAnsi="Arial" w:cs="Arial"/>
          <w:b/>
        </w:rPr>
      </w:pPr>
      <w:r w:rsidRPr="008E0B3E">
        <w:rPr>
          <w:rFonts w:ascii="Arial" w:hAnsi="Arial" w:cs="Arial"/>
        </w:rPr>
        <w:tab/>
      </w:r>
      <w:r w:rsidRPr="008E0B3E">
        <w:rPr>
          <w:rFonts w:ascii="Arial" w:hAnsi="Arial" w:cs="Arial"/>
        </w:rPr>
        <w:tab/>
      </w:r>
    </w:p>
    <w:p w14:paraId="13F899F7" w14:textId="77777777" w:rsidR="00287980" w:rsidRPr="00F760E9" w:rsidRDefault="00287980" w:rsidP="00F760E9">
      <w:pPr>
        <w:ind w:left="360"/>
        <w:jc w:val="both"/>
        <w:rPr>
          <w:rFonts w:ascii="Tahoma" w:hAnsi="Tahoma" w:cs="Tahoma"/>
        </w:rPr>
      </w:pPr>
    </w:p>
    <w:sectPr w:rsidR="00287980" w:rsidRPr="00F760E9" w:rsidSect="00CB031D">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D13A" w14:textId="77777777" w:rsidR="003D10E0" w:rsidRDefault="003D10E0" w:rsidP="00543FEF">
      <w:pPr>
        <w:spacing w:after="0" w:line="240" w:lineRule="auto"/>
      </w:pPr>
      <w:r>
        <w:separator/>
      </w:r>
    </w:p>
  </w:endnote>
  <w:endnote w:type="continuationSeparator" w:id="0">
    <w:p w14:paraId="556125DF" w14:textId="77777777" w:rsidR="003D10E0" w:rsidRDefault="003D10E0" w:rsidP="0054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8EEF" w14:textId="77777777" w:rsidR="003D10E0" w:rsidRDefault="003D10E0" w:rsidP="00543FEF">
      <w:pPr>
        <w:spacing w:after="0" w:line="240" w:lineRule="auto"/>
      </w:pPr>
      <w:r>
        <w:separator/>
      </w:r>
    </w:p>
  </w:footnote>
  <w:footnote w:type="continuationSeparator" w:id="0">
    <w:p w14:paraId="7B337164" w14:textId="77777777" w:rsidR="003D10E0" w:rsidRDefault="003D10E0" w:rsidP="00543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562E" w14:textId="7329A721" w:rsidR="00543FEF" w:rsidRDefault="00A54057">
    <w:pPr>
      <w:pStyle w:val="Header"/>
    </w:pPr>
    <w:r>
      <w:rPr>
        <w:noProof/>
        <w:lang w:eastAsia="en-GB"/>
      </w:rPr>
      <w:pict w14:anchorId="76674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8449545" o:spid="_x0000_i1025" type="#_x0000_t75" style="width:167.4pt;height:59.4pt;visibility:visible;mso-wrap-style:square">
          <v:imagedata r:id="rId1" o:title=""/>
          <o:lock v:ext="edit" aspectratio="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83B"/>
    <w:multiLevelType w:val="hybridMultilevel"/>
    <w:tmpl w:val="A9BAD95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A11C0F"/>
    <w:multiLevelType w:val="hybridMultilevel"/>
    <w:tmpl w:val="BF107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662BA"/>
    <w:multiLevelType w:val="hybridMultilevel"/>
    <w:tmpl w:val="9F66A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05B0E"/>
    <w:multiLevelType w:val="hybridMultilevel"/>
    <w:tmpl w:val="4E406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00B1A"/>
    <w:multiLevelType w:val="hybridMultilevel"/>
    <w:tmpl w:val="4252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82F7F"/>
    <w:multiLevelType w:val="hybridMultilevel"/>
    <w:tmpl w:val="0C4AA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411E2"/>
    <w:multiLevelType w:val="hybridMultilevel"/>
    <w:tmpl w:val="8F8EC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61A80"/>
    <w:multiLevelType w:val="hybridMultilevel"/>
    <w:tmpl w:val="0F42C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003C0"/>
    <w:multiLevelType w:val="hybridMultilevel"/>
    <w:tmpl w:val="FEBA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B494B"/>
    <w:multiLevelType w:val="hybridMultilevel"/>
    <w:tmpl w:val="EA101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18024E"/>
    <w:multiLevelType w:val="hybridMultilevel"/>
    <w:tmpl w:val="3108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8747F"/>
    <w:multiLevelType w:val="hybridMultilevel"/>
    <w:tmpl w:val="1F6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C6D01"/>
    <w:multiLevelType w:val="hybridMultilevel"/>
    <w:tmpl w:val="3B02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41418"/>
    <w:multiLevelType w:val="hybridMultilevel"/>
    <w:tmpl w:val="89C60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24226"/>
    <w:multiLevelType w:val="hybridMultilevel"/>
    <w:tmpl w:val="CD7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442442">
    <w:abstractNumId w:val="8"/>
  </w:num>
  <w:num w:numId="2" w16cid:durableId="945890217">
    <w:abstractNumId w:val="12"/>
  </w:num>
  <w:num w:numId="3" w16cid:durableId="1917472301">
    <w:abstractNumId w:val="11"/>
  </w:num>
  <w:num w:numId="4" w16cid:durableId="660156713">
    <w:abstractNumId w:val="0"/>
  </w:num>
  <w:num w:numId="5" w16cid:durableId="1490563078">
    <w:abstractNumId w:val="7"/>
  </w:num>
  <w:num w:numId="6" w16cid:durableId="98646537">
    <w:abstractNumId w:val="2"/>
  </w:num>
  <w:num w:numId="7" w16cid:durableId="201990225">
    <w:abstractNumId w:val="1"/>
  </w:num>
  <w:num w:numId="8" w16cid:durableId="1280336354">
    <w:abstractNumId w:val="13"/>
  </w:num>
  <w:num w:numId="9" w16cid:durableId="164900238">
    <w:abstractNumId w:val="5"/>
  </w:num>
  <w:num w:numId="10" w16cid:durableId="1525745961">
    <w:abstractNumId w:val="6"/>
  </w:num>
  <w:num w:numId="11" w16cid:durableId="1776973862">
    <w:abstractNumId w:val="3"/>
  </w:num>
  <w:num w:numId="12" w16cid:durableId="1467242123">
    <w:abstractNumId w:val="9"/>
  </w:num>
  <w:num w:numId="13" w16cid:durableId="2030253239">
    <w:abstractNumId w:val="10"/>
  </w:num>
  <w:num w:numId="14" w16cid:durableId="970554952">
    <w:abstractNumId w:val="14"/>
  </w:num>
  <w:num w:numId="15" w16cid:durableId="1025865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tDS3MDc0NTAwNDBR0lEKTi0uzszPAykwqgUAwSy48iwAAAA="/>
  </w:docVars>
  <w:rsids>
    <w:rsidRoot w:val="00FF4F92"/>
    <w:rsid w:val="00040550"/>
    <w:rsid w:val="00072165"/>
    <w:rsid w:val="00093790"/>
    <w:rsid w:val="000D75AC"/>
    <w:rsid w:val="00226248"/>
    <w:rsid w:val="00234094"/>
    <w:rsid w:val="00266FB1"/>
    <w:rsid w:val="00267B0D"/>
    <w:rsid w:val="00287980"/>
    <w:rsid w:val="00295163"/>
    <w:rsid w:val="002A0C1A"/>
    <w:rsid w:val="00302A7F"/>
    <w:rsid w:val="00344FC2"/>
    <w:rsid w:val="003A77E0"/>
    <w:rsid w:val="003D10E0"/>
    <w:rsid w:val="003F6E99"/>
    <w:rsid w:val="004A2227"/>
    <w:rsid w:val="0053013D"/>
    <w:rsid w:val="00533F99"/>
    <w:rsid w:val="00543FEF"/>
    <w:rsid w:val="005657E6"/>
    <w:rsid w:val="005B2E08"/>
    <w:rsid w:val="005D0E80"/>
    <w:rsid w:val="005D613B"/>
    <w:rsid w:val="00622CA7"/>
    <w:rsid w:val="00630734"/>
    <w:rsid w:val="00651389"/>
    <w:rsid w:val="00676966"/>
    <w:rsid w:val="00711ACD"/>
    <w:rsid w:val="007703F3"/>
    <w:rsid w:val="00770D8D"/>
    <w:rsid w:val="008A138D"/>
    <w:rsid w:val="009308B4"/>
    <w:rsid w:val="0094402A"/>
    <w:rsid w:val="00994E1C"/>
    <w:rsid w:val="009A18D6"/>
    <w:rsid w:val="009D7532"/>
    <w:rsid w:val="00A10A9D"/>
    <w:rsid w:val="00A54057"/>
    <w:rsid w:val="00A9147D"/>
    <w:rsid w:val="00A962B0"/>
    <w:rsid w:val="00AD461E"/>
    <w:rsid w:val="00AD62C8"/>
    <w:rsid w:val="00BC3146"/>
    <w:rsid w:val="00C123A1"/>
    <w:rsid w:val="00CB031D"/>
    <w:rsid w:val="00CD168B"/>
    <w:rsid w:val="00CE2F57"/>
    <w:rsid w:val="00D3598A"/>
    <w:rsid w:val="00D6123B"/>
    <w:rsid w:val="00D63D7F"/>
    <w:rsid w:val="00D733E0"/>
    <w:rsid w:val="00E02347"/>
    <w:rsid w:val="00E461BF"/>
    <w:rsid w:val="00E8785D"/>
    <w:rsid w:val="00EA1BBA"/>
    <w:rsid w:val="00EA6E2D"/>
    <w:rsid w:val="00EE48E3"/>
    <w:rsid w:val="00F144B8"/>
    <w:rsid w:val="00F760E9"/>
    <w:rsid w:val="00FD631E"/>
    <w:rsid w:val="00FF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64BB59"/>
  <w15:docId w15:val="{B4F680FE-332F-448E-92C2-08EE0872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75AC"/>
    <w:pPr>
      <w:ind w:left="720"/>
      <w:contextualSpacing/>
    </w:pPr>
  </w:style>
  <w:style w:type="paragraph" w:styleId="Header">
    <w:name w:val="header"/>
    <w:basedOn w:val="Normal"/>
    <w:link w:val="HeaderChar"/>
    <w:uiPriority w:val="99"/>
    <w:unhideWhenUsed/>
    <w:rsid w:val="00543FEF"/>
    <w:pPr>
      <w:tabs>
        <w:tab w:val="center" w:pos="4680"/>
        <w:tab w:val="right" w:pos="9360"/>
      </w:tabs>
    </w:pPr>
  </w:style>
  <w:style w:type="character" w:customStyle="1" w:styleId="HeaderChar">
    <w:name w:val="Header Char"/>
    <w:link w:val="Header"/>
    <w:uiPriority w:val="99"/>
    <w:rsid w:val="00543FEF"/>
    <w:rPr>
      <w:sz w:val="22"/>
      <w:szCs w:val="22"/>
      <w:lang w:eastAsia="en-US"/>
    </w:rPr>
  </w:style>
  <w:style w:type="paragraph" w:styleId="Footer">
    <w:name w:val="footer"/>
    <w:basedOn w:val="Normal"/>
    <w:link w:val="FooterChar"/>
    <w:uiPriority w:val="99"/>
    <w:unhideWhenUsed/>
    <w:rsid w:val="00543FEF"/>
    <w:pPr>
      <w:tabs>
        <w:tab w:val="center" w:pos="4680"/>
        <w:tab w:val="right" w:pos="9360"/>
      </w:tabs>
    </w:pPr>
  </w:style>
  <w:style w:type="character" w:customStyle="1" w:styleId="FooterChar">
    <w:name w:val="Footer Char"/>
    <w:link w:val="Footer"/>
    <w:uiPriority w:val="99"/>
    <w:rsid w:val="00543F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D592-83EB-454E-9234-6536810E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Policy Template</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Policy Template</dc:title>
  <dc:creator>abielecka</dc:creator>
  <cp:lastModifiedBy>Greg Pacey</cp:lastModifiedBy>
  <cp:revision>10</cp:revision>
  <cp:lastPrinted>2020-06-23T15:32:00Z</cp:lastPrinted>
  <dcterms:created xsi:type="dcterms:W3CDTF">2019-02-08T16:06:00Z</dcterms:created>
  <dcterms:modified xsi:type="dcterms:W3CDTF">2023-08-08T11:42:00Z</dcterms:modified>
</cp:coreProperties>
</file>